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7FA0" w:rsidRDefault="00317FA0" w:rsidP="00317FA0">
      <w:pPr>
        <w:spacing w:after="0" w:line="276" w:lineRule="auto"/>
        <w:jc w:val="both"/>
        <w:rPr>
          <w:rFonts w:ascii="Tahoma" w:eastAsia="Times New Roman" w:hAnsi="Tahoma" w:cs="Tahoma"/>
          <w:sz w:val="20"/>
          <w:szCs w:val="20"/>
          <w:lang w:eastAsia="ru-RU"/>
        </w:rPr>
      </w:pPr>
    </w:p>
    <w:p w:rsidR="00317FA0" w:rsidRPr="00D75F7A" w:rsidRDefault="00317FA0" w:rsidP="00317FA0">
      <w:pPr>
        <w:jc w:val="right"/>
        <w:rPr>
          <w:rFonts w:ascii="Calibri" w:eastAsia="Calibri" w:hAnsi="Calibri"/>
        </w:rPr>
      </w:pPr>
      <w:r w:rsidRPr="00FD59D2">
        <w:rPr>
          <w:rFonts w:ascii="Calibri" w:eastAsia="Calibri" w:hAnsi="Calibri"/>
        </w:rPr>
        <w:t>Приложение 1 к закупочной документации</w:t>
      </w:r>
    </w:p>
    <w:p w:rsidR="00317FA0" w:rsidRDefault="00317FA0" w:rsidP="00317FA0">
      <w:pPr>
        <w:jc w:val="right"/>
        <w:rPr>
          <w:rFonts w:ascii="Calibri" w:eastAsia="Calibri" w:hAnsi="Calibri"/>
        </w:rPr>
      </w:pPr>
    </w:p>
    <w:p w:rsidR="00317FA0" w:rsidRPr="00FD59D2" w:rsidRDefault="00317FA0" w:rsidP="00317FA0">
      <w:pPr>
        <w:jc w:val="right"/>
        <w:rPr>
          <w:rFonts w:ascii="Calibri" w:eastAsia="Calibri" w:hAnsi="Calibri"/>
        </w:rPr>
      </w:pPr>
    </w:p>
    <w:p w:rsidR="00317FA0" w:rsidRPr="0073466F" w:rsidRDefault="00317FA0" w:rsidP="00317FA0">
      <w:pPr>
        <w:jc w:val="center"/>
        <w:outlineLvl w:val="0"/>
        <w:rPr>
          <w:rFonts w:ascii="Tahoma" w:hAnsi="Tahoma" w:cs="Tahoma"/>
          <w:sz w:val="20"/>
          <w:szCs w:val="20"/>
        </w:rPr>
      </w:pPr>
      <w:r w:rsidRPr="0073466F">
        <w:rPr>
          <w:rFonts w:ascii="Tahoma" w:hAnsi="Tahoma" w:cs="Tahoma"/>
          <w:b/>
          <w:sz w:val="20"/>
          <w:szCs w:val="20"/>
        </w:rPr>
        <w:t>ТЕХНИЧЕСКОЕ  ЗАДАНИЕ</w:t>
      </w:r>
      <w:r w:rsidRPr="0073466F">
        <w:rPr>
          <w:rFonts w:ascii="Tahoma" w:hAnsi="Tahoma" w:cs="Tahoma"/>
          <w:noProof/>
          <w:sz w:val="20"/>
          <w:szCs w:val="20"/>
          <w:lang w:eastAsia="ru-RU"/>
        </w:rPr>
        <mc:AlternateContent>
          <mc:Choice Requires="wps">
            <w:drawing>
              <wp:anchor distT="0" distB="0" distL="114300" distR="114300" simplePos="0" relativeHeight="251659264" behindDoc="0" locked="0" layoutInCell="1" allowOverlap="1" wp14:anchorId="1B44DD51" wp14:editId="3BEB2F6A">
                <wp:simplePos x="0" y="0"/>
                <wp:positionH relativeFrom="column">
                  <wp:posOffset>-2731770</wp:posOffset>
                </wp:positionH>
                <wp:positionV relativeFrom="paragraph">
                  <wp:posOffset>38100</wp:posOffset>
                </wp:positionV>
                <wp:extent cx="762000" cy="0"/>
                <wp:effectExtent l="7620" t="5080" r="11430" b="1397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C29FA5"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1pt,3pt" to="-155.1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"/>
            </w:pict>
          </mc:Fallback>
        </mc:AlternateContent>
      </w:r>
      <w:r w:rsidRPr="0073466F">
        <w:rPr>
          <w:rFonts w:ascii="Tahoma" w:hAnsi="Tahoma" w:cs="Tahoma"/>
          <w:sz w:val="20"/>
          <w:szCs w:val="20"/>
        </w:rPr>
        <w:t xml:space="preserve"> </w:t>
      </w:r>
    </w:p>
    <w:p w:rsidR="00317FA0" w:rsidRDefault="00317FA0" w:rsidP="00317FA0">
      <w:pPr>
        <w:jc w:val="center"/>
        <w:outlineLvl w:val="0"/>
        <w:rPr>
          <w:rFonts w:ascii="Tahoma" w:hAnsi="Tahoma" w:cs="Tahoma"/>
          <w:b/>
          <w:sz w:val="20"/>
          <w:szCs w:val="20"/>
        </w:rPr>
      </w:pPr>
      <w:r w:rsidRPr="0073466F">
        <w:rPr>
          <w:rFonts w:ascii="Tahoma" w:hAnsi="Tahoma" w:cs="Tahoma"/>
          <w:b/>
          <w:sz w:val="20"/>
          <w:szCs w:val="20"/>
        </w:rPr>
        <w:t>Наименование лота: «</w:t>
      </w:r>
      <w:r w:rsidRPr="000777A1">
        <w:rPr>
          <w:rFonts w:ascii="Tahoma" w:hAnsi="Tahoma" w:cs="Tahoma"/>
          <w:b/>
          <w:sz w:val="20"/>
          <w:szCs w:val="20"/>
        </w:rPr>
        <w:t xml:space="preserve">Оказание услуг </w:t>
      </w:r>
      <w:r>
        <w:rPr>
          <w:rFonts w:ascii="Tahoma" w:hAnsi="Tahoma" w:cs="Tahoma"/>
          <w:b/>
          <w:sz w:val="20"/>
          <w:szCs w:val="20"/>
        </w:rPr>
        <w:t>почтово-курьерской службы»</w:t>
      </w:r>
    </w:p>
    <w:p w:rsidR="00317FA0" w:rsidRDefault="00317FA0" w:rsidP="00317FA0">
      <w:pPr>
        <w:jc w:val="center"/>
        <w:outlineLvl w:val="0"/>
        <w:rPr>
          <w:rFonts w:ascii="Tahoma" w:hAnsi="Tahoma" w:cs="Tahoma"/>
          <w:b/>
          <w:sz w:val="20"/>
          <w:szCs w:val="20"/>
        </w:rPr>
      </w:pPr>
      <w:r w:rsidRPr="0073466F">
        <w:rPr>
          <w:rFonts w:ascii="Tahoma" w:hAnsi="Tahoma" w:cs="Tahoma"/>
          <w:b/>
          <w:sz w:val="20"/>
          <w:szCs w:val="20"/>
        </w:rPr>
        <w:t xml:space="preserve">для нужд </w:t>
      </w:r>
      <w:r>
        <w:rPr>
          <w:rFonts w:ascii="Tahoma" w:hAnsi="Tahoma" w:cs="Tahoma"/>
          <w:b/>
          <w:sz w:val="20"/>
          <w:szCs w:val="20"/>
        </w:rPr>
        <w:t xml:space="preserve">Самарского филиала </w:t>
      </w:r>
      <w:r w:rsidRPr="0073466F">
        <w:rPr>
          <w:rFonts w:ascii="Tahoma" w:hAnsi="Tahoma" w:cs="Tahoma"/>
          <w:b/>
          <w:sz w:val="20"/>
          <w:szCs w:val="20"/>
        </w:rPr>
        <w:t xml:space="preserve">АО «ЭнергосбыТ Плюс» </w:t>
      </w:r>
    </w:p>
    <w:tbl>
      <w:tblPr>
        <w:tblW w:w="10314" w:type="dxa"/>
        <w:tblInd w:w="-9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523"/>
        <w:gridCol w:w="7087"/>
      </w:tblGrid>
      <w:tr w:rsidR="00317FA0" w:rsidRPr="002B3941" w:rsidTr="00B17B97">
        <w:tc>
          <w:tcPr>
            <w:tcW w:w="704" w:type="dxa"/>
            <w:shd w:val="clear" w:color="auto" w:fill="auto"/>
          </w:tcPr>
          <w:p w:rsidR="00317FA0" w:rsidRPr="002B3941" w:rsidRDefault="00317FA0" w:rsidP="00B17B97">
            <w:pPr>
              <w:jc w:val="center"/>
              <w:rPr>
                <w:rFonts w:ascii="Calibri" w:eastAsia="Calibri" w:hAnsi="Calibri"/>
                <w:sz w:val="20"/>
                <w:szCs w:val="20"/>
              </w:rPr>
            </w:pPr>
            <w:r w:rsidRPr="002B3941">
              <w:rPr>
                <w:rFonts w:ascii="Calibri" w:eastAsia="Calibri" w:hAnsi="Calibri"/>
                <w:sz w:val="20"/>
                <w:szCs w:val="20"/>
              </w:rPr>
              <w:t>п/п</w:t>
            </w:r>
          </w:p>
        </w:tc>
        <w:tc>
          <w:tcPr>
            <w:tcW w:w="2523" w:type="dxa"/>
            <w:shd w:val="clear" w:color="auto" w:fill="auto"/>
          </w:tcPr>
          <w:p w:rsidR="00317FA0" w:rsidRPr="002B3941" w:rsidRDefault="00317FA0" w:rsidP="00B17B97">
            <w:pPr>
              <w:jc w:val="center"/>
              <w:rPr>
                <w:rFonts w:ascii="Calibri" w:eastAsia="Calibri" w:hAnsi="Calibri"/>
                <w:sz w:val="20"/>
                <w:szCs w:val="20"/>
              </w:rPr>
            </w:pPr>
            <w:r w:rsidRPr="002B3941">
              <w:rPr>
                <w:rFonts w:ascii="Calibri" w:eastAsia="Calibri" w:hAnsi="Calibri"/>
                <w:sz w:val="20"/>
                <w:szCs w:val="20"/>
              </w:rPr>
              <w:t>Требования</w:t>
            </w:r>
          </w:p>
          <w:p w:rsidR="00317FA0" w:rsidRPr="002B3941" w:rsidRDefault="00317FA0" w:rsidP="00B17B97">
            <w:pPr>
              <w:jc w:val="center"/>
              <w:rPr>
                <w:rFonts w:ascii="Calibri" w:eastAsia="Calibri" w:hAnsi="Calibri"/>
                <w:sz w:val="20"/>
                <w:szCs w:val="20"/>
              </w:rPr>
            </w:pPr>
          </w:p>
        </w:tc>
        <w:tc>
          <w:tcPr>
            <w:tcW w:w="7087" w:type="dxa"/>
            <w:shd w:val="clear" w:color="auto" w:fill="auto"/>
          </w:tcPr>
          <w:p w:rsidR="00317FA0" w:rsidRPr="002B3941" w:rsidRDefault="00317FA0" w:rsidP="00B17B97">
            <w:pPr>
              <w:jc w:val="center"/>
              <w:rPr>
                <w:rFonts w:ascii="Calibri" w:eastAsia="Calibri" w:hAnsi="Calibri"/>
                <w:sz w:val="20"/>
                <w:szCs w:val="20"/>
              </w:rPr>
            </w:pPr>
            <w:r w:rsidRPr="002B3941">
              <w:rPr>
                <w:rFonts w:ascii="Calibri" w:eastAsia="Calibri" w:hAnsi="Calibri"/>
                <w:sz w:val="20"/>
                <w:szCs w:val="20"/>
              </w:rPr>
              <w:t>Описание</w:t>
            </w:r>
          </w:p>
        </w:tc>
      </w:tr>
      <w:tr w:rsidR="00317FA0" w:rsidRPr="002B3941" w:rsidTr="00B17B97">
        <w:tc>
          <w:tcPr>
            <w:tcW w:w="704" w:type="dxa"/>
            <w:shd w:val="clear" w:color="auto" w:fill="auto"/>
          </w:tcPr>
          <w:p w:rsidR="00317FA0" w:rsidRPr="002B3941" w:rsidRDefault="00317FA0" w:rsidP="00B17B97">
            <w:pPr>
              <w:jc w:val="center"/>
              <w:rPr>
                <w:rFonts w:ascii="Calibri" w:eastAsia="Calibri" w:hAnsi="Calibri"/>
                <w:sz w:val="20"/>
                <w:szCs w:val="20"/>
              </w:rPr>
            </w:pPr>
            <w:r w:rsidRPr="002B3941">
              <w:rPr>
                <w:rFonts w:ascii="Calibri" w:eastAsia="Calibri" w:hAnsi="Calibri"/>
                <w:sz w:val="20"/>
                <w:szCs w:val="20"/>
              </w:rPr>
              <w:t>1</w:t>
            </w:r>
          </w:p>
        </w:tc>
        <w:tc>
          <w:tcPr>
            <w:tcW w:w="2523" w:type="dxa"/>
            <w:shd w:val="clear" w:color="auto" w:fill="auto"/>
          </w:tcPr>
          <w:p w:rsidR="00317FA0" w:rsidRPr="002B3941" w:rsidRDefault="00317FA0" w:rsidP="00B17B97">
            <w:pPr>
              <w:rPr>
                <w:rFonts w:ascii="Calibri" w:eastAsia="Calibri" w:hAnsi="Calibri"/>
                <w:sz w:val="20"/>
                <w:szCs w:val="20"/>
              </w:rPr>
            </w:pPr>
            <w:r w:rsidRPr="002B3941">
              <w:rPr>
                <w:rFonts w:ascii="Calibri" w:eastAsia="Calibri" w:hAnsi="Calibri"/>
                <w:sz w:val="20"/>
                <w:szCs w:val="20"/>
              </w:rPr>
              <w:t>Наименование услуги</w:t>
            </w:r>
          </w:p>
          <w:p w:rsidR="00317FA0" w:rsidRPr="002B3941" w:rsidRDefault="00317FA0" w:rsidP="00B17B97">
            <w:pPr>
              <w:rPr>
                <w:rFonts w:ascii="Calibri" w:eastAsia="Calibri" w:hAnsi="Calibri"/>
                <w:sz w:val="20"/>
                <w:szCs w:val="20"/>
              </w:rPr>
            </w:pPr>
          </w:p>
        </w:tc>
        <w:tc>
          <w:tcPr>
            <w:tcW w:w="7087" w:type="dxa"/>
            <w:shd w:val="clear" w:color="auto" w:fill="auto"/>
          </w:tcPr>
          <w:p w:rsidR="00317FA0" w:rsidRPr="002B3941" w:rsidRDefault="00317FA0" w:rsidP="00B17B97">
            <w:pPr>
              <w:jc w:val="center"/>
              <w:outlineLvl w:val="0"/>
              <w:rPr>
                <w:rFonts w:ascii="Tahoma" w:eastAsia="Calibri" w:hAnsi="Tahoma" w:cs="Tahoma"/>
                <w:b/>
                <w:sz w:val="20"/>
                <w:szCs w:val="20"/>
              </w:rPr>
            </w:pPr>
            <w:r w:rsidRPr="002B3941">
              <w:rPr>
                <w:rFonts w:ascii="Tahoma" w:eastAsia="Calibri" w:hAnsi="Tahoma" w:cs="Tahoma"/>
                <w:b/>
                <w:sz w:val="20"/>
                <w:szCs w:val="20"/>
              </w:rPr>
              <w:t>«Оказание услуг почтово-курьерской службы»</w:t>
            </w:r>
          </w:p>
          <w:p w:rsidR="00317FA0" w:rsidRPr="002B3941" w:rsidRDefault="00317FA0" w:rsidP="00B17B97">
            <w:pPr>
              <w:jc w:val="center"/>
              <w:outlineLvl w:val="0"/>
              <w:rPr>
                <w:rFonts w:ascii="Tahoma" w:eastAsia="Calibri" w:hAnsi="Tahoma" w:cs="Tahoma"/>
                <w:b/>
                <w:sz w:val="20"/>
                <w:szCs w:val="20"/>
              </w:rPr>
            </w:pPr>
            <w:r w:rsidRPr="002B3941">
              <w:rPr>
                <w:rFonts w:ascii="Tahoma" w:eastAsia="Calibri" w:hAnsi="Tahoma" w:cs="Tahoma"/>
                <w:b/>
                <w:sz w:val="20"/>
                <w:szCs w:val="20"/>
              </w:rPr>
              <w:t xml:space="preserve">для нужд Самарского филиала АО «ЭнергосбыТ Плюс» </w:t>
            </w:r>
          </w:p>
          <w:p w:rsidR="00317FA0" w:rsidRPr="002B3941" w:rsidRDefault="00317FA0" w:rsidP="00B17B97">
            <w:pPr>
              <w:spacing w:line="276" w:lineRule="auto"/>
              <w:ind w:left="37"/>
              <w:jc w:val="both"/>
              <w:rPr>
                <w:rFonts w:ascii="Calibri" w:eastAsia="Calibri" w:hAnsi="Calibri"/>
                <w:sz w:val="20"/>
                <w:szCs w:val="20"/>
              </w:rPr>
            </w:pPr>
          </w:p>
        </w:tc>
      </w:tr>
      <w:tr w:rsidR="00317FA0" w:rsidRPr="002B3941" w:rsidTr="00B17B97">
        <w:tc>
          <w:tcPr>
            <w:tcW w:w="704" w:type="dxa"/>
            <w:shd w:val="clear" w:color="auto" w:fill="auto"/>
          </w:tcPr>
          <w:p w:rsidR="00317FA0" w:rsidRPr="002B3941" w:rsidRDefault="00317FA0" w:rsidP="00B17B97">
            <w:pPr>
              <w:jc w:val="center"/>
              <w:rPr>
                <w:rFonts w:ascii="Calibri" w:eastAsia="Calibri" w:hAnsi="Calibri"/>
                <w:sz w:val="20"/>
                <w:szCs w:val="20"/>
              </w:rPr>
            </w:pPr>
            <w:r w:rsidRPr="002B3941">
              <w:rPr>
                <w:rFonts w:ascii="Calibri" w:eastAsia="Calibri" w:hAnsi="Calibri"/>
                <w:sz w:val="20"/>
                <w:szCs w:val="20"/>
              </w:rPr>
              <w:t xml:space="preserve">2 </w:t>
            </w:r>
          </w:p>
        </w:tc>
        <w:tc>
          <w:tcPr>
            <w:tcW w:w="2523" w:type="dxa"/>
            <w:shd w:val="clear" w:color="auto" w:fill="auto"/>
          </w:tcPr>
          <w:p w:rsidR="00317FA0" w:rsidRPr="002B3941" w:rsidRDefault="00317FA0" w:rsidP="00B17B97">
            <w:pPr>
              <w:rPr>
                <w:rFonts w:ascii="Calibri" w:eastAsia="Calibri" w:hAnsi="Calibri"/>
                <w:sz w:val="20"/>
                <w:szCs w:val="20"/>
              </w:rPr>
            </w:pPr>
            <w:r w:rsidRPr="002B3941">
              <w:rPr>
                <w:rFonts w:ascii="Calibri" w:eastAsia="Calibri" w:hAnsi="Calibri"/>
                <w:sz w:val="20"/>
                <w:szCs w:val="20"/>
              </w:rPr>
              <w:t>Место оказания услуги</w:t>
            </w:r>
          </w:p>
        </w:tc>
        <w:tc>
          <w:tcPr>
            <w:tcW w:w="7087" w:type="dxa"/>
            <w:shd w:val="clear" w:color="auto" w:fill="auto"/>
          </w:tcPr>
          <w:p w:rsidR="00317FA0" w:rsidRPr="002B3941" w:rsidRDefault="00317FA0" w:rsidP="00B17B97">
            <w:pPr>
              <w:pStyle w:val="p19"/>
              <w:shd w:val="clear" w:color="auto" w:fill="FFFFFF"/>
              <w:spacing w:before="240" w:beforeAutospacing="0" w:after="120" w:afterAutospacing="0"/>
              <w:ind w:right="357"/>
              <w:rPr>
                <w:rFonts w:ascii="Tahoma" w:eastAsia="Calibri" w:hAnsi="Tahoma" w:cs="Tahoma"/>
                <w:snapToGrid w:val="0"/>
                <w:sz w:val="20"/>
                <w:szCs w:val="20"/>
              </w:rPr>
            </w:pPr>
            <w:r w:rsidRPr="002B3941">
              <w:rPr>
                <w:rFonts w:ascii="Tahoma" w:eastAsia="Calibri" w:hAnsi="Tahoma" w:cs="Tahoma"/>
                <w:snapToGrid w:val="0"/>
                <w:sz w:val="20"/>
                <w:szCs w:val="20"/>
              </w:rPr>
              <w:t>Самарский филиал АО «ЭнергосбыТ Плюс» (далее – Заказчик).</w:t>
            </w:r>
          </w:p>
          <w:p w:rsidR="00317FA0" w:rsidRPr="002B3941" w:rsidRDefault="00317FA0" w:rsidP="00B17B97">
            <w:pPr>
              <w:spacing w:line="276" w:lineRule="auto"/>
              <w:ind w:left="37"/>
              <w:jc w:val="both"/>
              <w:rPr>
                <w:rFonts w:ascii="Calibri" w:eastAsia="Calibri" w:hAnsi="Calibri"/>
                <w:sz w:val="20"/>
                <w:szCs w:val="20"/>
              </w:rPr>
            </w:pPr>
          </w:p>
          <w:p w:rsidR="00317FA0" w:rsidRPr="004947B7" w:rsidRDefault="00317FA0" w:rsidP="00B17B97">
            <w:pPr>
              <w:spacing w:line="276" w:lineRule="auto"/>
              <w:ind w:left="37"/>
              <w:jc w:val="both"/>
              <w:rPr>
                <w:rFonts w:ascii="Tahoma" w:hAnsi="Tahoma" w:cs="Tahoma"/>
                <w:sz w:val="20"/>
                <w:szCs w:val="20"/>
              </w:rPr>
            </w:pPr>
            <w:r w:rsidRPr="002B3941">
              <w:rPr>
                <w:rFonts w:ascii="Calibri" w:eastAsia="Calibri" w:hAnsi="Calibri"/>
                <w:sz w:val="20"/>
                <w:szCs w:val="20"/>
              </w:rPr>
              <w:t xml:space="preserve"> </w:t>
            </w:r>
            <w:r w:rsidRPr="004947B7">
              <w:rPr>
                <w:rFonts w:ascii="Tahoma" w:hAnsi="Tahoma" w:cs="Tahoma"/>
                <w:sz w:val="20"/>
                <w:szCs w:val="20"/>
              </w:rPr>
              <w:t>Адрес: г. Самара, Тольятти, Новокуйбышевск и Сызрань.</w:t>
            </w:r>
          </w:p>
          <w:p w:rsidR="00317FA0" w:rsidRPr="002B3941" w:rsidRDefault="00317FA0" w:rsidP="00B17B97">
            <w:pPr>
              <w:jc w:val="center"/>
              <w:rPr>
                <w:rFonts w:ascii="Calibri" w:eastAsia="Calibri" w:hAnsi="Calibri"/>
                <w:sz w:val="20"/>
                <w:szCs w:val="20"/>
              </w:rPr>
            </w:pPr>
          </w:p>
        </w:tc>
      </w:tr>
      <w:tr w:rsidR="00317FA0" w:rsidRPr="002B3941" w:rsidTr="00B17B97">
        <w:tc>
          <w:tcPr>
            <w:tcW w:w="704" w:type="dxa"/>
            <w:shd w:val="clear" w:color="auto" w:fill="auto"/>
          </w:tcPr>
          <w:p w:rsidR="00317FA0" w:rsidRPr="002B3941" w:rsidRDefault="00317FA0" w:rsidP="00B17B97">
            <w:pPr>
              <w:jc w:val="center"/>
              <w:rPr>
                <w:rFonts w:ascii="Calibri" w:eastAsia="Calibri" w:hAnsi="Calibri"/>
                <w:sz w:val="20"/>
                <w:szCs w:val="20"/>
              </w:rPr>
            </w:pPr>
            <w:r w:rsidRPr="002B3941">
              <w:rPr>
                <w:rFonts w:ascii="Calibri" w:eastAsia="Calibri" w:hAnsi="Calibri"/>
                <w:sz w:val="20"/>
                <w:szCs w:val="20"/>
              </w:rPr>
              <w:t>3</w:t>
            </w:r>
          </w:p>
        </w:tc>
        <w:tc>
          <w:tcPr>
            <w:tcW w:w="2523" w:type="dxa"/>
            <w:shd w:val="clear" w:color="auto" w:fill="auto"/>
          </w:tcPr>
          <w:p w:rsidR="00317FA0" w:rsidRPr="002B3941" w:rsidRDefault="00317FA0" w:rsidP="00B17B97">
            <w:pPr>
              <w:rPr>
                <w:rFonts w:ascii="Calibri" w:eastAsia="Calibri" w:hAnsi="Calibri"/>
                <w:sz w:val="20"/>
                <w:szCs w:val="20"/>
              </w:rPr>
            </w:pPr>
            <w:r w:rsidRPr="002B3941">
              <w:rPr>
                <w:rFonts w:ascii="Calibri" w:eastAsia="Calibri" w:hAnsi="Calibri"/>
                <w:sz w:val="20"/>
                <w:szCs w:val="20"/>
              </w:rPr>
              <w:t>Сроки (периоды) оказания услуги</w:t>
            </w:r>
          </w:p>
        </w:tc>
        <w:tc>
          <w:tcPr>
            <w:tcW w:w="7087" w:type="dxa"/>
            <w:shd w:val="clear" w:color="auto" w:fill="auto"/>
          </w:tcPr>
          <w:p w:rsidR="003F4071" w:rsidRPr="00833C17" w:rsidRDefault="00317FA0" w:rsidP="003F4071">
            <w:pPr>
              <w:autoSpaceDE w:val="0"/>
              <w:autoSpaceDN w:val="0"/>
              <w:spacing w:after="0" w:line="240" w:lineRule="auto"/>
              <w:rPr>
                <w:rFonts w:ascii="Tahoma" w:hAnsi="Tahoma" w:cs="Tahoma"/>
              </w:rPr>
            </w:pPr>
            <w:r w:rsidRPr="00833C17">
              <w:rPr>
                <w:rFonts w:ascii="Tahoma" w:eastAsia="Calibri" w:hAnsi="Tahoma" w:cs="Tahoma"/>
                <w:snapToGrid w:val="0"/>
                <w:sz w:val="20"/>
                <w:szCs w:val="20"/>
              </w:rPr>
              <w:t xml:space="preserve"> </w:t>
            </w:r>
            <w:r w:rsidR="003F4071" w:rsidRPr="00833C17">
              <w:rPr>
                <w:rFonts w:ascii="Tahoma" w:hAnsi="Tahoma" w:cs="Tahoma"/>
                <w:color w:val="000000" w:themeColor="text1"/>
                <w:sz w:val="20"/>
                <w:szCs w:val="20"/>
              </w:rPr>
              <w:t>Услуги</w:t>
            </w:r>
            <w:r w:rsidR="00E66BA7" w:rsidRPr="00833C17">
              <w:rPr>
                <w:rFonts w:ascii="Tahoma" w:hAnsi="Tahoma" w:cs="Tahoma"/>
                <w:color w:val="000000" w:themeColor="text1"/>
                <w:sz w:val="20"/>
                <w:szCs w:val="20"/>
              </w:rPr>
              <w:t xml:space="preserve"> доставка документов</w:t>
            </w:r>
            <w:r w:rsidR="003F4071" w:rsidRPr="00833C17">
              <w:rPr>
                <w:rFonts w:ascii="Tahoma" w:hAnsi="Tahoma" w:cs="Tahoma"/>
                <w:color w:val="000000" w:themeColor="text1"/>
                <w:sz w:val="20"/>
                <w:szCs w:val="20"/>
              </w:rPr>
              <w:t xml:space="preserve"> оказываются по наряд-заказам в сроки,</w:t>
            </w:r>
            <w:r w:rsidR="00E66BA7" w:rsidRPr="00833C17">
              <w:rPr>
                <w:rFonts w:ascii="Tahoma" w:hAnsi="Tahoma" w:cs="Tahoma"/>
                <w:color w:val="000000" w:themeColor="text1"/>
                <w:sz w:val="20"/>
                <w:szCs w:val="20"/>
              </w:rPr>
              <w:t xml:space="preserve"> </w:t>
            </w:r>
            <w:r w:rsidR="003F4071" w:rsidRPr="00833C17">
              <w:rPr>
                <w:rFonts w:ascii="Tahoma" w:hAnsi="Tahoma" w:cs="Tahoma"/>
                <w:color w:val="000000" w:themeColor="text1"/>
                <w:sz w:val="20"/>
                <w:szCs w:val="20"/>
              </w:rPr>
              <w:t>указанные в настоящем Техническом задании</w:t>
            </w:r>
            <w:r w:rsidR="00E66BA7" w:rsidRPr="00833C17">
              <w:rPr>
                <w:rFonts w:ascii="Tahoma" w:hAnsi="Tahoma" w:cs="Tahoma"/>
                <w:color w:val="000000" w:themeColor="text1"/>
                <w:sz w:val="20"/>
                <w:szCs w:val="20"/>
              </w:rPr>
              <w:t>.</w:t>
            </w:r>
            <w:r w:rsidR="00E66BA7" w:rsidRPr="00833C17">
              <w:rPr>
                <w:rFonts w:ascii="Tahoma" w:eastAsia="Calibri" w:hAnsi="Tahoma" w:cs="Tahoma"/>
                <w:snapToGrid w:val="0"/>
                <w:color w:val="000000" w:themeColor="text1"/>
                <w:sz w:val="20"/>
                <w:szCs w:val="20"/>
              </w:rPr>
              <w:t xml:space="preserve"> Выемка документов из ящиков осуществляется</w:t>
            </w:r>
            <w:r w:rsidR="00833C17" w:rsidRPr="00833C17">
              <w:rPr>
                <w:rFonts w:ascii="Tahoma" w:eastAsia="Calibri" w:hAnsi="Tahoma" w:cs="Tahoma"/>
                <w:snapToGrid w:val="0"/>
                <w:color w:val="000000" w:themeColor="text1"/>
                <w:sz w:val="20"/>
                <w:szCs w:val="20"/>
              </w:rPr>
              <w:t xml:space="preserve"> по реестру</w:t>
            </w:r>
            <w:r w:rsidR="00833C17" w:rsidRPr="00833C17">
              <w:rPr>
                <w:rFonts w:ascii="Tahoma" w:hAnsi="Tahoma" w:cs="Tahoma"/>
                <w:sz w:val="20"/>
                <w:szCs w:val="20"/>
              </w:rPr>
              <w:t xml:space="preserve"> адресов сбора и передачи документов</w:t>
            </w:r>
            <w:r w:rsidR="003F4071" w:rsidRPr="00833C17">
              <w:rPr>
                <w:rFonts w:ascii="Tahoma" w:hAnsi="Tahoma" w:cs="Tahoma"/>
                <w:color w:val="000000" w:themeColor="text1"/>
                <w:sz w:val="20"/>
                <w:szCs w:val="20"/>
              </w:rPr>
              <w:t>. Общий срок оказания услуг: с даты заключения д</w:t>
            </w:r>
            <w:r w:rsidR="00D72EC8">
              <w:rPr>
                <w:rFonts w:ascii="Tahoma" w:hAnsi="Tahoma" w:cs="Tahoma"/>
                <w:color w:val="000000" w:themeColor="text1"/>
                <w:sz w:val="20"/>
                <w:szCs w:val="20"/>
              </w:rPr>
              <w:t>оговора, но не ранее 01.01.2024г.</w:t>
            </w:r>
            <w:bookmarkStart w:id="0" w:name="_GoBack"/>
            <w:bookmarkEnd w:id="0"/>
            <w:r w:rsidR="003F4071" w:rsidRPr="00833C17">
              <w:rPr>
                <w:rFonts w:ascii="Tahoma" w:hAnsi="Tahoma" w:cs="Tahoma"/>
                <w:color w:val="000000" w:themeColor="text1"/>
                <w:sz w:val="20"/>
                <w:szCs w:val="20"/>
              </w:rPr>
              <w:t xml:space="preserve"> по 31.12.2024 </w:t>
            </w:r>
          </w:p>
          <w:p w:rsidR="00317FA0" w:rsidRPr="00833C17" w:rsidRDefault="00317FA0" w:rsidP="00B17B97">
            <w:pPr>
              <w:pStyle w:val="p3"/>
              <w:shd w:val="clear" w:color="auto" w:fill="FFFFFF"/>
              <w:spacing w:before="0" w:beforeAutospacing="0" w:after="0" w:afterAutospacing="0"/>
              <w:jc w:val="both"/>
              <w:rPr>
                <w:rFonts w:ascii="Tahoma" w:eastAsia="Calibri" w:hAnsi="Tahoma" w:cs="Tahoma"/>
                <w:snapToGrid w:val="0"/>
                <w:sz w:val="20"/>
                <w:szCs w:val="20"/>
              </w:rPr>
            </w:pPr>
          </w:p>
          <w:p w:rsidR="00317FA0" w:rsidRPr="00833C17" w:rsidRDefault="00317FA0" w:rsidP="00B17B97">
            <w:pPr>
              <w:jc w:val="center"/>
              <w:rPr>
                <w:rFonts w:ascii="Calibri" w:eastAsia="Calibri" w:hAnsi="Calibri"/>
                <w:sz w:val="20"/>
                <w:szCs w:val="20"/>
              </w:rPr>
            </w:pPr>
          </w:p>
        </w:tc>
      </w:tr>
      <w:tr w:rsidR="00317FA0" w:rsidRPr="002B3941" w:rsidTr="00B17B97">
        <w:tc>
          <w:tcPr>
            <w:tcW w:w="704" w:type="dxa"/>
            <w:shd w:val="clear" w:color="auto" w:fill="auto"/>
          </w:tcPr>
          <w:p w:rsidR="00317FA0" w:rsidRPr="002B3941" w:rsidRDefault="00317FA0" w:rsidP="00B17B97">
            <w:pPr>
              <w:jc w:val="center"/>
              <w:rPr>
                <w:rFonts w:ascii="Calibri" w:eastAsia="Calibri" w:hAnsi="Calibri"/>
                <w:sz w:val="20"/>
                <w:szCs w:val="20"/>
              </w:rPr>
            </w:pPr>
            <w:r w:rsidRPr="002B3941">
              <w:rPr>
                <w:rFonts w:ascii="Calibri" w:eastAsia="Calibri" w:hAnsi="Calibri"/>
                <w:sz w:val="20"/>
                <w:szCs w:val="20"/>
              </w:rPr>
              <w:t>4</w:t>
            </w:r>
          </w:p>
        </w:tc>
        <w:tc>
          <w:tcPr>
            <w:tcW w:w="2523" w:type="dxa"/>
            <w:shd w:val="clear" w:color="auto" w:fill="auto"/>
          </w:tcPr>
          <w:p w:rsidR="00317FA0" w:rsidRPr="002B3941" w:rsidRDefault="00317FA0" w:rsidP="00B17B97">
            <w:pPr>
              <w:rPr>
                <w:rFonts w:ascii="Calibri" w:eastAsia="Calibri" w:hAnsi="Calibri"/>
                <w:sz w:val="20"/>
                <w:szCs w:val="20"/>
              </w:rPr>
            </w:pPr>
            <w:r w:rsidRPr="002B3941">
              <w:rPr>
                <w:rFonts w:ascii="Calibri" w:eastAsia="Calibri" w:hAnsi="Calibri"/>
                <w:sz w:val="20"/>
                <w:szCs w:val="20"/>
              </w:rPr>
              <w:t>Вид, перечень и объем оказываемых услуг</w:t>
            </w:r>
          </w:p>
          <w:p w:rsidR="00317FA0" w:rsidRPr="002B3941" w:rsidRDefault="00317FA0" w:rsidP="00B17B97">
            <w:pPr>
              <w:rPr>
                <w:rFonts w:ascii="Calibri" w:eastAsia="Calibri" w:hAnsi="Calibri"/>
                <w:sz w:val="20"/>
                <w:szCs w:val="20"/>
              </w:rPr>
            </w:pPr>
          </w:p>
        </w:tc>
        <w:tc>
          <w:tcPr>
            <w:tcW w:w="7087" w:type="dxa"/>
            <w:shd w:val="clear" w:color="auto" w:fill="auto"/>
          </w:tcPr>
          <w:p w:rsidR="00953E2D" w:rsidRPr="005D06B9" w:rsidRDefault="00953E2D" w:rsidP="00953E2D">
            <w:pPr>
              <w:spacing w:line="276" w:lineRule="auto"/>
              <w:jc w:val="both"/>
              <w:rPr>
                <w:rFonts w:ascii="Calibri" w:eastAsia="Calibri" w:hAnsi="Calibri"/>
                <w:sz w:val="20"/>
                <w:szCs w:val="20"/>
              </w:rPr>
            </w:pPr>
            <w:r w:rsidRPr="002B3941">
              <w:rPr>
                <w:rFonts w:ascii="Tahoma" w:eastAsia="Calibri" w:hAnsi="Tahoma" w:cs="Tahoma"/>
                <w:snapToGrid w:val="0"/>
                <w:sz w:val="20"/>
                <w:szCs w:val="20"/>
              </w:rPr>
              <w:t>Требуется осуществлять почтово-курьерскую доставку по городам Самара, Тольятти, Новокуйбышевск и Сызрань:</w:t>
            </w:r>
          </w:p>
          <w:p w:rsidR="00953E2D" w:rsidRPr="002B3941" w:rsidRDefault="00953E2D" w:rsidP="00953E2D">
            <w:pPr>
              <w:pStyle w:val="p3"/>
              <w:shd w:val="clear" w:color="auto" w:fill="FFFFFF"/>
              <w:spacing w:before="0" w:beforeAutospacing="0" w:after="0" w:afterAutospacing="0"/>
              <w:jc w:val="both"/>
              <w:rPr>
                <w:rFonts w:ascii="Tahoma" w:eastAsia="Calibri" w:hAnsi="Tahoma" w:cs="Tahoma"/>
                <w:snapToGrid w:val="0"/>
                <w:sz w:val="20"/>
                <w:szCs w:val="20"/>
              </w:rPr>
            </w:pPr>
            <w:r w:rsidRPr="002B3941">
              <w:rPr>
                <w:rFonts w:ascii="Tahoma" w:eastAsia="Calibri" w:hAnsi="Tahoma" w:cs="Tahoma"/>
                <w:snapToGrid w:val="0"/>
                <w:sz w:val="20"/>
                <w:szCs w:val="20"/>
              </w:rPr>
              <w:tab/>
              <w:t>-  доставка документов физическим лицам в почтовые ящики;</w:t>
            </w:r>
          </w:p>
          <w:p w:rsidR="00953E2D" w:rsidRPr="002B3941" w:rsidRDefault="00953E2D" w:rsidP="00953E2D">
            <w:pPr>
              <w:pStyle w:val="p3"/>
              <w:shd w:val="clear" w:color="auto" w:fill="FFFFFF"/>
              <w:spacing w:before="0" w:beforeAutospacing="0" w:after="0" w:afterAutospacing="0"/>
              <w:jc w:val="both"/>
              <w:rPr>
                <w:rFonts w:ascii="Tahoma" w:eastAsia="Calibri" w:hAnsi="Tahoma" w:cs="Tahoma"/>
                <w:snapToGrid w:val="0"/>
                <w:sz w:val="20"/>
                <w:szCs w:val="20"/>
              </w:rPr>
            </w:pPr>
            <w:r w:rsidRPr="002B3941">
              <w:rPr>
                <w:rFonts w:ascii="Tahoma" w:eastAsia="Calibri" w:hAnsi="Tahoma" w:cs="Tahoma"/>
                <w:snapToGrid w:val="0"/>
                <w:sz w:val="20"/>
                <w:szCs w:val="20"/>
              </w:rPr>
              <w:tab/>
              <w:t>- доставка документов с уведомлением о вручении в соответствии с наряд-заказом и реестром Получателей;</w:t>
            </w:r>
          </w:p>
          <w:p w:rsidR="00953E2D" w:rsidRPr="002B3941" w:rsidRDefault="00953E2D" w:rsidP="00953E2D">
            <w:pPr>
              <w:pStyle w:val="p3"/>
              <w:shd w:val="clear" w:color="auto" w:fill="FFFFFF"/>
              <w:spacing w:before="0" w:beforeAutospacing="0" w:after="0" w:afterAutospacing="0"/>
              <w:jc w:val="both"/>
              <w:rPr>
                <w:rFonts w:ascii="Tahoma" w:eastAsia="Calibri" w:hAnsi="Tahoma" w:cs="Tahoma"/>
                <w:snapToGrid w:val="0"/>
                <w:sz w:val="20"/>
                <w:szCs w:val="20"/>
              </w:rPr>
            </w:pPr>
            <w:r w:rsidRPr="002B3941">
              <w:rPr>
                <w:rFonts w:ascii="Tahoma" w:eastAsia="Calibri" w:hAnsi="Tahoma" w:cs="Tahoma"/>
                <w:snapToGrid w:val="0"/>
                <w:sz w:val="20"/>
                <w:szCs w:val="20"/>
              </w:rPr>
              <w:tab/>
              <w:t>-  доставка почтовых отправлений (простые, заказанные, заказные с уведомлением);</w:t>
            </w:r>
          </w:p>
          <w:p w:rsidR="00953E2D" w:rsidRPr="002B3941" w:rsidRDefault="00953E2D" w:rsidP="00953E2D">
            <w:pPr>
              <w:pStyle w:val="p3"/>
              <w:shd w:val="clear" w:color="auto" w:fill="FFFFFF"/>
              <w:spacing w:before="0" w:beforeAutospacing="0" w:after="0" w:afterAutospacing="0"/>
              <w:jc w:val="both"/>
              <w:rPr>
                <w:rFonts w:ascii="Tahoma" w:eastAsia="Calibri" w:hAnsi="Tahoma" w:cs="Tahoma"/>
                <w:snapToGrid w:val="0"/>
                <w:sz w:val="20"/>
                <w:szCs w:val="20"/>
              </w:rPr>
            </w:pPr>
            <w:r w:rsidRPr="002B3941">
              <w:rPr>
                <w:rFonts w:ascii="Tahoma" w:eastAsia="Calibri" w:hAnsi="Tahoma" w:cs="Tahoma"/>
                <w:snapToGrid w:val="0"/>
                <w:sz w:val="20"/>
                <w:szCs w:val="20"/>
              </w:rPr>
              <w:tab/>
              <w:t xml:space="preserve">- выемка документов из ящиков для приема показаний индивидуальных приборов учета и доставка их в офисы Заказчика.  </w:t>
            </w:r>
          </w:p>
          <w:p w:rsidR="00953E2D" w:rsidRPr="002B3941" w:rsidRDefault="00953E2D" w:rsidP="00953E2D">
            <w:pPr>
              <w:pStyle w:val="p3"/>
              <w:spacing w:before="0" w:beforeAutospacing="0" w:after="0" w:afterAutospacing="0"/>
              <w:ind w:firstLine="567"/>
              <w:jc w:val="both"/>
              <w:rPr>
                <w:rFonts w:ascii="Tahoma" w:eastAsia="Calibri" w:hAnsi="Tahoma" w:cs="Tahoma"/>
                <w:snapToGrid w:val="0"/>
                <w:sz w:val="20"/>
                <w:szCs w:val="20"/>
              </w:rPr>
            </w:pPr>
            <w:r w:rsidRPr="002B3941">
              <w:rPr>
                <w:rFonts w:ascii="Tahoma" w:eastAsia="Calibri" w:hAnsi="Tahoma" w:cs="Tahoma"/>
                <w:snapToGrid w:val="0"/>
                <w:sz w:val="20"/>
                <w:szCs w:val="20"/>
              </w:rPr>
              <w:t>Ориентировочные объемы доставки документов в разбивке по услугам и городам за период действия договора представлены в Приложении № 1.</w:t>
            </w:r>
          </w:p>
          <w:p w:rsidR="00317FA0" w:rsidRPr="002B3941" w:rsidRDefault="00317FA0" w:rsidP="00B17B97">
            <w:pPr>
              <w:jc w:val="center"/>
              <w:rPr>
                <w:rFonts w:ascii="Calibri" w:eastAsia="Calibri" w:hAnsi="Calibri"/>
                <w:sz w:val="20"/>
                <w:szCs w:val="20"/>
              </w:rPr>
            </w:pPr>
          </w:p>
        </w:tc>
      </w:tr>
      <w:tr w:rsidR="00953E2D" w:rsidRPr="002B3941" w:rsidTr="00B17B97">
        <w:tc>
          <w:tcPr>
            <w:tcW w:w="704" w:type="dxa"/>
            <w:shd w:val="clear" w:color="auto" w:fill="auto"/>
          </w:tcPr>
          <w:p w:rsidR="00953E2D" w:rsidRPr="002B3941" w:rsidRDefault="00953E2D" w:rsidP="00953E2D">
            <w:pPr>
              <w:jc w:val="center"/>
              <w:rPr>
                <w:rFonts w:ascii="Calibri" w:eastAsia="Calibri" w:hAnsi="Calibri"/>
                <w:sz w:val="20"/>
                <w:szCs w:val="20"/>
              </w:rPr>
            </w:pPr>
            <w:r w:rsidRPr="002B3941">
              <w:rPr>
                <w:rFonts w:ascii="Calibri" w:eastAsia="Calibri" w:hAnsi="Calibri"/>
                <w:sz w:val="20"/>
                <w:szCs w:val="20"/>
              </w:rPr>
              <w:t>5</w:t>
            </w:r>
          </w:p>
        </w:tc>
        <w:tc>
          <w:tcPr>
            <w:tcW w:w="2523" w:type="dxa"/>
            <w:shd w:val="clear" w:color="auto" w:fill="auto"/>
          </w:tcPr>
          <w:p w:rsidR="00953E2D" w:rsidRPr="002B3941" w:rsidRDefault="00953E2D" w:rsidP="00953E2D">
            <w:pPr>
              <w:rPr>
                <w:rFonts w:ascii="Calibri" w:eastAsia="Calibri" w:hAnsi="Calibri"/>
                <w:sz w:val="20"/>
                <w:szCs w:val="20"/>
              </w:rPr>
            </w:pPr>
            <w:r w:rsidRPr="002B3941">
              <w:rPr>
                <w:rFonts w:ascii="Calibri" w:eastAsia="Calibri" w:hAnsi="Calibri"/>
                <w:sz w:val="20"/>
                <w:szCs w:val="20"/>
              </w:rPr>
              <w:t>Требования к порядку оказания услуги</w:t>
            </w:r>
          </w:p>
          <w:p w:rsidR="00953E2D" w:rsidRPr="002B3941" w:rsidRDefault="00953E2D" w:rsidP="00953E2D">
            <w:pPr>
              <w:rPr>
                <w:rFonts w:ascii="Calibri" w:eastAsia="Calibri" w:hAnsi="Calibri"/>
                <w:sz w:val="20"/>
                <w:szCs w:val="20"/>
              </w:rPr>
            </w:pPr>
          </w:p>
        </w:tc>
        <w:tc>
          <w:tcPr>
            <w:tcW w:w="7087" w:type="dxa"/>
            <w:shd w:val="clear" w:color="auto" w:fill="auto"/>
          </w:tcPr>
          <w:p w:rsidR="00953E2D" w:rsidRPr="006D6223" w:rsidRDefault="00953E2D" w:rsidP="00953E2D">
            <w:pPr>
              <w:tabs>
                <w:tab w:val="left" w:pos="284"/>
              </w:tabs>
              <w:spacing w:after="60" w:line="252" w:lineRule="auto"/>
              <w:ind w:firstLine="567"/>
              <w:jc w:val="both"/>
              <w:rPr>
                <w:rFonts w:ascii="Tahoma" w:hAnsi="Tahoma" w:cs="Tahoma"/>
                <w:sz w:val="20"/>
                <w:szCs w:val="20"/>
                <w:u w:val="single"/>
              </w:rPr>
            </w:pPr>
            <w:r w:rsidRPr="006D6223">
              <w:rPr>
                <w:rFonts w:ascii="Tahoma" w:hAnsi="Tahoma" w:cs="Tahoma"/>
                <w:sz w:val="20"/>
                <w:szCs w:val="20"/>
                <w:u w:val="single"/>
              </w:rPr>
              <w:t>1. Доставка документов физическим лицам в почтовые ящики.</w:t>
            </w:r>
          </w:p>
          <w:p w:rsidR="00953E2D" w:rsidRPr="004A213F" w:rsidRDefault="00953E2D" w:rsidP="00953E2D">
            <w:pPr>
              <w:tabs>
                <w:tab w:val="left" w:pos="284"/>
              </w:tabs>
              <w:spacing w:line="252" w:lineRule="auto"/>
              <w:ind w:firstLine="567"/>
              <w:contextualSpacing/>
              <w:jc w:val="both"/>
              <w:rPr>
                <w:rFonts w:ascii="Tahoma" w:hAnsi="Tahoma" w:cs="Tahoma"/>
                <w:sz w:val="20"/>
                <w:szCs w:val="20"/>
              </w:rPr>
            </w:pPr>
            <w:r w:rsidRPr="004A213F">
              <w:rPr>
                <w:rFonts w:ascii="Tahoma" w:hAnsi="Tahoma" w:cs="Tahoma"/>
                <w:sz w:val="20"/>
                <w:szCs w:val="20"/>
              </w:rPr>
              <w:t xml:space="preserve">Не менее чем за 1 (один) день до назначенной даты </w:t>
            </w:r>
            <w:r>
              <w:rPr>
                <w:rFonts w:ascii="Tahoma" w:hAnsi="Tahoma" w:cs="Tahoma"/>
                <w:sz w:val="20"/>
                <w:szCs w:val="20"/>
              </w:rPr>
              <w:t>согласовывается,</w:t>
            </w:r>
            <w:r w:rsidRPr="004A213F">
              <w:rPr>
                <w:rFonts w:ascii="Tahoma" w:hAnsi="Tahoma" w:cs="Tahoma"/>
                <w:sz w:val="20"/>
                <w:szCs w:val="20"/>
              </w:rPr>
              <w:t xml:space="preserve"> </w:t>
            </w:r>
            <w:r>
              <w:rPr>
                <w:rFonts w:ascii="Tahoma" w:hAnsi="Tahoma" w:cs="Tahoma"/>
                <w:sz w:val="20"/>
                <w:szCs w:val="20"/>
              </w:rPr>
              <w:t>время</w:t>
            </w:r>
            <w:r w:rsidRPr="004A213F">
              <w:rPr>
                <w:rFonts w:ascii="Tahoma" w:hAnsi="Tahoma" w:cs="Tahoma"/>
                <w:sz w:val="20"/>
                <w:szCs w:val="20"/>
              </w:rPr>
              <w:t xml:space="preserve"> и мест</w:t>
            </w:r>
            <w:r>
              <w:rPr>
                <w:rFonts w:ascii="Tahoma" w:hAnsi="Tahoma" w:cs="Tahoma"/>
                <w:sz w:val="20"/>
                <w:szCs w:val="20"/>
              </w:rPr>
              <w:t>о</w:t>
            </w:r>
            <w:r w:rsidRPr="004A213F">
              <w:rPr>
                <w:rFonts w:ascii="Tahoma" w:hAnsi="Tahoma" w:cs="Tahoma"/>
                <w:sz w:val="20"/>
                <w:szCs w:val="20"/>
              </w:rPr>
              <w:t xml:space="preserve"> передачи наряд-заказа на доставку партии документов.</w:t>
            </w:r>
          </w:p>
          <w:p w:rsidR="00953E2D" w:rsidRPr="004A213F" w:rsidRDefault="00953E2D" w:rsidP="00953E2D">
            <w:pPr>
              <w:tabs>
                <w:tab w:val="left" w:pos="284"/>
              </w:tabs>
              <w:spacing w:line="252" w:lineRule="auto"/>
              <w:ind w:firstLine="567"/>
              <w:contextualSpacing/>
              <w:jc w:val="both"/>
              <w:rPr>
                <w:rFonts w:ascii="Tahoma" w:hAnsi="Tahoma" w:cs="Tahoma"/>
                <w:sz w:val="20"/>
                <w:szCs w:val="20"/>
              </w:rPr>
            </w:pPr>
            <w:r>
              <w:rPr>
                <w:rFonts w:ascii="Tahoma" w:hAnsi="Tahoma" w:cs="Tahoma"/>
                <w:sz w:val="20"/>
                <w:szCs w:val="20"/>
              </w:rPr>
              <w:t>Требуется</w:t>
            </w:r>
            <w:r w:rsidRPr="004A213F">
              <w:rPr>
                <w:rFonts w:ascii="Tahoma" w:hAnsi="Tahoma" w:cs="Tahoma"/>
                <w:sz w:val="20"/>
                <w:szCs w:val="20"/>
              </w:rPr>
              <w:t xml:space="preserve"> производит</w:t>
            </w:r>
            <w:r>
              <w:rPr>
                <w:rFonts w:ascii="Tahoma" w:hAnsi="Tahoma" w:cs="Tahoma"/>
                <w:sz w:val="20"/>
                <w:szCs w:val="20"/>
              </w:rPr>
              <w:t>ь</w:t>
            </w:r>
            <w:r w:rsidRPr="004A213F">
              <w:rPr>
                <w:rFonts w:ascii="Tahoma" w:hAnsi="Tahoma" w:cs="Tahoma"/>
                <w:sz w:val="20"/>
                <w:szCs w:val="20"/>
              </w:rPr>
              <w:t xml:space="preserve"> погрузо-разгрузочные работы при передаче партии документов</w:t>
            </w:r>
            <w:r>
              <w:rPr>
                <w:rFonts w:ascii="Tahoma" w:hAnsi="Tahoma" w:cs="Tahoma"/>
                <w:sz w:val="20"/>
                <w:szCs w:val="20"/>
              </w:rPr>
              <w:t xml:space="preserve">, сортировку </w:t>
            </w:r>
            <w:r w:rsidRPr="008A7B2D">
              <w:rPr>
                <w:rFonts w:ascii="Tahoma" w:hAnsi="Tahoma" w:cs="Tahoma"/>
                <w:sz w:val="20"/>
                <w:szCs w:val="20"/>
              </w:rPr>
              <w:t>партии документов по почтовым индексам/домам/квартирам в пределах одного городского округа</w:t>
            </w:r>
            <w:r>
              <w:rPr>
                <w:rFonts w:ascii="Tahoma" w:hAnsi="Tahoma" w:cs="Tahoma"/>
                <w:sz w:val="20"/>
                <w:szCs w:val="20"/>
              </w:rPr>
              <w:t xml:space="preserve"> и </w:t>
            </w:r>
            <w:r w:rsidRPr="004A213F">
              <w:rPr>
                <w:rFonts w:ascii="Tahoma" w:hAnsi="Tahoma" w:cs="Tahoma"/>
                <w:sz w:val="20"/>
                <w:szCs w:val="20"/>
              </w:rPr>
              <w:t>осуществлят</w:t>
            </w:r>
            <w:r>
              <w:rPr>
                <w:rFonts w:ascii="Tahoma" w:hAnsi="Tahoma" w:cs="Tahoma"/>
                <w:sz w:val="20"/>
                <w:szCs w:val="20"/>
              </w:rPr>
              <w:t>ь доставку</w:t>
            </w:r>
            <w:r w:rsidRPr="004A213F">
              <w:rPr>
                <w:rFonts w:ascii="Tahoma" w:hAnsi="Tahoma" w:cs="Tahoma"/>
                <w:sz w:val="20"/>
                <w:szCs w:val="20"/>
              </w:rPr>
              <w:t xml:space="preserve"> в почтовый ящик получателя, указанного в </w:t>
            </w:r>
            <w:r w:rsidRPr="004A213F">
              <w:rPr>
                <w:rFonts w:ascii="Tahoma" w:hAnsi="Tahoma" w:cs="Tahoma"/>
                <w:sz w:val="20"/>
                <w:szCs w:val="20"/>
              </w:rPr>
              <w:lastRenderedPageBreak/>
              <w:t>адресной строке расчетного документа или в соответствии с реестром адресов.</w:t>
            </w:r>
          </w:p>
          <w:p w:rsidR="00953E2D" w:rsidRPr="004A213F" w:rsidRDefault="00953E2D" w:rsidP="00953E2D">
            <w:pPr>
              <w:tabs>
                <w:tab w:val="left" w:pos="284"/>
              </w:tabs>
              <w:spacing w:line="252" w:lineRule="auto"/>
              <w:ind w:firstLine="567"/>
              <w:contextualSpacing/>
              <w:jc w:val="both"/>
              <w:rPr>
                <w:rFonts w:ascii="Tahoma" w:hAnsi="Tahoma" w:cs="Tahoma"/>
                <w:sz w:val="20"/>
                <w:szCs w:val="20"/>
              </w:rPr>
            </w:pPr>
            <w:r>
              <w:rPr>
                <w:rFonts w:ascii="Tahoma" w:hAnsi="Tahoma" w:cs="Tahoma"/>
                <w:sz w:val="20"/>
                <w:szCs w:val="20"/>
              </w:rPr>
              <w:t>Требуется</w:t>
            </w:r>
            <w:r w:rsidRPr="004A213F">
              <w:rPr>
                <w:rFonts w:ascii="Tahoma" w:hAnsi="Tahoma" w:cs="Tahoma"/>
                <w:sz w:val="20"/>
                <w:szCs w:val="20"/>
              </w:rPr>
              <w:t xml:space="preserve"> произв</w:t>
            </w:r>
            <w:r>
              <w:rPr>
                <w:rFonts w:ascii="Tahoma" w:hAnsi="Tahoma" w:cs="Tahoma"/>
                <w:sz w:val="20"/>
                <w:szCs w:val="20"/>
              </w:rPr>
              <w:t>одить</w:t>
            </w:r>
            <w:r w:rsidRPr="004A213F">
              <w:rPr>
                <w:rFonts w:ascii="Tahoma" w:hAnsi="Tahoma" w:cs="Tahoma"/>
                <w:sz w:val="20"/>
                <w:szCs w:val="20"/>
              </w:rPr>
              <w:t xml:space="preserve"> доставку расчетных документов получателям в срок не превышающий 5 (пяти) календарных дней, без учета дня передачи расчетных документов, а в случае срочной доставки - не превышающий 1 (одного) рабочего дня со дня передачи расчетных документов.</w:t>
            </w:r>
          </w:p>
          <w:p w:rsidR="00953E2D" w:rsidRDefault="00953E2D" w:rsidP="00953E2D">
            <w:pPr>
              <w:tabs>
                <w:tab w:val="left" w:pos="284"/>
              </w:tabs>
              <w:spacing w:line="252" w:lineRule="auto"/>
              <w:ind w:firstLine="567"/>
              <w:contextualSpacing/>
              <w:jc w:val="both"/>
              <w:rPr>
                <w:rFonts w:ascii="Tahoma" w:hAnsi="Tahoma" w:cs="Tahoma"/>
                <w:sz w:val="20"/>
                <w:szCs w:val="20"/>
              </w:rPr>
            </w:pPr>
            <w:r w:rsidRPr="004A213F">
              <w:rPr>
                <w:rFonts w:ascii="Tahoma" w:hAnsi="Tahoma" w:cs="Tahoma"/>
                <w:sz w:val="20"/>
                <w:szCs w:val="20"/>
              </w:rPr>
              <w:t>В случае невозможности доставки квитанции (отсутствие адресата по указанному адресу, не корректно указан адрес, отсутствует почтовый ящик) уведомить Заказчика по телефон</w:t>
            </w:r>
            <w:r>
              <w:rPr>
                <w:rFonts w:ascii="Tahoma" w:hAnsi="Tahoma" w:cs="Tahoma"/>
                <w:sz w:val="20"/>
                <w:szCs w:val="20"/>
              </w:rPr>
              <w:t xml:space="preserve">у </w:t>
            </w:r>
            <w:r w:rsidRPr="004A213F">
              <w:rPr>
                <w:rFonts w:ascii="Tahoma" w:hAnsi="Tahoma" w:cs="Tahoma"/>
                <w:sz w:val="20"/>
                <w:szCs w:val="20"/>
              </w:rPr>
              <w:t>или электронной почте</w:t>
            </w:r>
            <w:r>
              <w:rPr>
                <w:rFonts w:ascii="Tahoma" w:hAnsi="Tahoma" w:cs="Tahoma"/>
                <w:sz w:val="20"/>
                <w:szCs w:val="20"/>
              </w:rPr>
              <w:t>.</w:t>
            </w:r>
            <w:r w:rsidRPr="004A213F">
              <w:rPr>
                <w:rFonts w:ascii="Tahoma" w:hAnsi="Tahoma" w:cs="Tahoma"/>
                <w:sz w:val="20"/>
                <w:szCs w:val="20"/>
              </w:rPr>
              <w:br/>
              <w:t xml:space="preserve">          </w:t>
            </w:r>
          </w:p>
          <w:p w:rsidR="00953E2D" w:rsidRPr="006D6223" w:rsidRDefault="00953E2D" w:rsidP="00953E2D">
            <w:pPr>
              <w:tabs>
                <w:tab w:val="left" w:pos="284"/>
              </w:tabs>
              <w:spacing w:line="252" w:lineRule="auto"/>
              <w:ind w:firstLine="567"/>
              <w:contextualSpacing/>
              <w:jc w:val="both"/>
              <w:rPr>
                <w:rFonts w:ascii="Tahoma" w:hAnsi="Tahoma" w:cs="Tahoma"/>
                <w:sz w:val="20"/>
                <w:szCs w:val="20"/>
                <w:u w:val="single"/>
              </w:rPr>
            </w:pPr>
            <w:r w:rsidRPr="00C41BFB">
              <w:rPr>
                <w:rFonts w:ascii="Tahoma" w:hAnsi="Tahoma" w:cs="Tahoma"/>
                <w:sz w:val="20"/>
                <w:szCs w:val="20"/>
                <w:u w:val="single"/>
              </w:rPr>
              <w:t>2</w:t>
            </w:r>
            <w:r w:rsidRPr="006D6223">
              <w:rPr>
                <w:rFonts w:ascii="Tahoma" w:hAnsi="Tahoma" w:cs="Tahoma"/>
                <w:sz w:val="20"/>
                <w:szCs w:val="20"/>
                <w:u w:val="single"/>
              </w:rPr>
              <w:t>. Доставка документов с уведомлением о вручении в соответствии с наряд-заказом и реестром Получателей.</w:t>
            </w:r>
          </w:p>
          <w:p w:rsidR="00953E2D" w:rsidRPr="006D6223" w:rsidRDefault="00953E2D" w:rsidP="00953E2D">
            <w:pPr>
              <w:tabs>
                <w:tab w:val="left" w:pos="284"/>
              </w:tabs>
              <w:spacing w:line="252" w:lineRule="auto"/>
              <w:ind w:firstLine="567"/>
              <w:contextualSpacing/>
              <w:jc w:val="both"/>
              <w:rPr>
                <w:rFonts w:ascii="Tahoma" w:hAnsi="Tahoma" w:cs="Tahoma"/>
                <w:sz w:val="20"/>
                <w:szCs w:val="20"/>
              </w:rPr>
            </w:pPr>
            <w:r w:rsidRPr="006D6223">
              <w:rPr>
                <w:rFonts w:ascii="Tahoma" w:hAnsi="Tahoma" w:cs="Tahoma"/>
                <w:sz w:val="20"/>
                <w:szCs w:val="20"/>
              </w:rPr>
              <w:t>В случае возникновения потребности в</w:t>
            </w:r>
            <w:r>
              <w:rPr>
                <w:rFonts w:ascii="Tahoma" w:hAnsi="Tahoma" w:cs="Tahoma"/>
                <w:sz w:val="20"/>
                <w:szCs w:val="20"/>
              </w:rPr>
              <w:t xml:space="preserve"> данном виде</w:t>
            </w:r>
            <w:r w:rsidRPr="006D6223">
              <w:rPr>
                <w:rFonts w:ascii="Tahoma" w:hAnsi="Tahoma" w:cs="Tahoma"/>
                <w:sz w:val="20"/>
                <w:szCs w:val="20"/>
              </w:rPr>
              <w:t xml:space="preserve"> услуг оформляет</w:t>
            </w:r>
            <w:r>
              <w:rPr>
                <w:rFonts w:ascii="Tahoma" w:hAnsi="Tahoma" w:cs="Tahoma"/>
                <w:sz w:val="20"/>
                <w:szCs w:val="20"/>
              </w:rPr>
              <w:t>ся</w:t>
            </w:r>
            <w:r w:rsidRPr="006D6223">
              <w:rPr>
                <w:rFonts w:ascii="Tahoma" w:hAnsi="Tahoma" w:cs="Tahoma"/>
                <w:sz w:val="20"/>
                <w:szCs w:val="20"/>
              </w:rPr>
              <w:t xml:space="preserve"> и подписывает</w:t>
            </w:r>
            <w:r>
              <w:rPr>
                <w:rFonts w:ascii="Tahoma" w:hAnsi="Tahoma" w:cs="Tahoma"/>
                <w:sz w:val="20"/>
                <w:szCs w:val="20"/>
              </w:rPr>
              <w:t>ся</w:t>
            </w:r>
            <w:r w:rsidRPr="006D6223">
              <w:rPr>
                <w:rFonts w:ascii="Tahoma" w:hAnsi="Tahoma" w:cs="Tahoma"/>
                <w:sz w:val="20"/>
                <w:szCs w:val="20"/>
              </w:rPr>
              <w:t xml:space="preserve"> в двух экземплярах наряд-заказ и реестр получателей, по</w:t>
            </w:r>
            <w:r>
              <w:rPr>
                <w:rFonts w:ascii="Tahoma" w:hAnsi="Tahoma" w:cs="Tahoma"/>
                <w:sz w:val="20"/>
                <w:szCs w:val="20"/>
              </w:rPr>
              <w:t xml:space="preserve"> согласованным формам,</w:t>
            </w:r>
            <w:r w:rsidRPr="006D6223">
              <w:rPr>
                <w:rFonts w:ascii="Tahoma" w:hAnsi="Tahoma" w:cs="Tahoma"/>
                <w:sz w:val="20"/>
                <w:szCs w:val="20"/>
              </w:rPr>
              <w:t xml:space="preserve"> и передает</w:t>
            </w:r>
            <w:r>
              <w:rPr>
                <w:rFonts w:ascii="Tahoma" w:hAnsi="Tahoma" w:cs="Tahoma"/>
                <w:sz w:val="20"/>
                <w:szCs w:val="20"/>
              </w:rPr>
              <w:t>ся</w:t>
            </w:r>
            <w:r w:rsidRPr="006D6223">
              <w:rPr>
                <w:rFonts w:ascii="Tahoma" w:hAnsi="Tahoma" w:cs="Tahoma"/>
                <w:sz w:val="20"/>
                <w:szCs w:val="20"/>
              </w:rPr>
              <w:t xml:space="preserve"> для подписания</w:t>
            </w:r>
            <w:r>
              <w:rPr>
                <w:rFonts w:ascii="Tahoma" w:hAnsi="Tahoma" w:cs="Tahoma"/>
                <w:sz w:val="20"/>
                <w:szCs w:val="20"/>
              </w:rPr>
              <w:t xml:space="preserve"> исполнителем услуг</w:t>
            </w:r>
            <w:r w:rsidRPr="006D6223">
              <w:rPr>
                <w:rFonts w:ascii="Tahoma" w:hAnsi="Tahoma" w:cs="Tahoma"/>
                <w:sz w:val="20"/>
                <w:szCs w:val="20"/>
              </w:rPr>
              <w:t xml:space="preserve"> способом, позволяющим подтвердить факт направления (электронной почтой, заказным письмом, нарочно). </w:t>
            </w:r>
            <w:r>
              <w:rPr>
                <w:rFonts w:ascii="Tahoma" w:hAnsi="Tahoma" w:cs="Tahoma"/>
                <w:sz w:val="20"/>
                <w:szCs w:val="20"/>
              </w:rPr>
              <w:t>В</w:t>
            </w:r>
            <w:r w:rsidRPr="006D6223">
              <w:rPr>
                <w:rFonts w:ascii="Tahoma" w:hAnsi="Tahoma" w:cs="Tahoma"/>
                <w:sz w:val="20"/>
                <w:szCs w:val="20"/>
              </w:rPr>
              <w:t xml:space="preserve"> течение 1 (одного) рабочего дня с момента получения </w:t>
            </w:r>
            <w:r>
              <w:rPr>
                <w:rFonts w:ascii="Tahoma" w:hAnsi="Tahoma" w:cs="Tahoma"/>
                <w:sz w:val="20"/>
                <w:szCs w:val="20"/>
              </w:rPr>
              <w:t>указанных</w:t>
            </w:r>
            <w:r w:rsidRPr="006D6223">
              <w:rPr>
                <w:rFonts w:ascii="Tahoma" w:hAnsi="Tahoma" w:cs="Tahoma"/>
                <w:sz w:val="20"/>
                <w:szCs w:val="20"/>
              </w:rPr>
              <w:t xml:space="preserve"> документов</w:t>
            </w:r>
            <w:r>
              <w:rPr>
                <w:rFonts w:ascii="Tahoma" w:hAnsi="Tahoma" w:cs="Tahoma"/>
                <w:sz w:val="20"/>
                <w:szCs w:val="20"/>
              </w:rPr>
              <w:t>,</w:t>
            </w:r>
            <w:r w:rsidRPr="006D6223">
              <w:rPr>
                <w:rFonts w:ascii="Tahoma" w:hAnsi="Tahoma" w:cs="Tahoma"/>
                <w:sz w:val="20"/>
                <w:szCs w:val="20"/>
              </w:rPr>
              <w:t xml:space="preserve"> </w:t>
            </w:r>
            <w:r>
              <w:rPr>
                <w:rFonts w:ascii="Tahoma" w:hAnsi="Tahoma" w:cs="Tahoma"/>
                <w:sz w:val="20"/>
                <w:szCs w:val="20"/>
              </w:rPr>
              <w:t>необходимо</w:t>
            </w:r>
            <w:r w:rsidRPr="006D6223">
              <w:rPr>
                <w:rFonts w:ascii="Tahoma" w:hAnsi="Tahoma" w:cs="Tahoma"/>
                <w:sz w:val="20"/>
                <w:szCs w:val="20"/>
              </w:rPr>
              <w:t xml:space="preserve"> подписать наряд-заказ</w:t>
            </w:r>
            <w:r>
              <w:rPr>
                <w:rFonts w:ascii="Tahoma" w:hAnsi="Tahoma" w:cs="Tahoma"/>
                <w:sz w:val="20"/>
                <w:szCs w:val="20"/>
              </w:rPr>
              <w:t xml:space="preserve"> и</w:t>
            </w:r>
            <w:r w:rsidRPr="006D6223">
              <w:rPr>
                <w:rFonts w:ascii="Tahoma" w:hAnsi="Tahoma" w:cs="Tahoma"/>
                <w:sz w:val="20"/>
                <w:szCs w:val="20"/>
              </w:rPr>
              <w:t xml:space="preserve"> направ</w:t>
            </w:r>
            <w:r>
              <w:rPr>
                <w:rFonts w:ascii="Tahoma" w:hAnsi="Tahoma" w:cs="Tahoma"/>
                <w:sz w:val="20"/>
                <w:szCs w:val="20"/>
              </w:rPr>
              <w:t>и</w:t>
            </w:r>
            <w:r w:rsidRPr="006D6223">
              <w:rPr>
                <w:rFonts w:ascii="Tahoma" w:hAnsi="Tahoma" w:cs="Tahoma"/>
                <w:sz w:val="20"/>
                <w:szCs w:val="20"/>
              </w:rPr>
              <w:t>т</w:t>
            </w:r>
            <w:r>
              <w:rPr>
                <w:rFonts w:ascii="Tahoma" w:hAnsi="Tahoma" w:cs="Tahoma"/>
                <w:sz w:val="20"/>
                <w:szCs w:val="20"/>
              </w:rPr>
              <w:t>ь</w:t>
            </w:r>
            <w:r w:rsidRPr="006D6223">
              <w:rPr>
                <w:rFonts w:ascii="Tahoma" w:hAnsi="Tahoma" w:cs="Tahoma"/>
                <w:sz w:val="20"/>
                <w:szCs w:val="20"/>
              </w:rPr>
              <w:t xml:space="preserve"> второй </w:t>
            </w:r>
            <w:r>
              <w:rPr>
                <w:rFonts w:ascii="Tahoma" w:hAnsi="Tahoma" w:cs="Tahoma"/>
                <w:sz w:val="20"/>
                <w:szCs w:val="20"/>
              </w:rPr>
              <w:t xml:space="preserve">экземпляр </w:t>
            </w:r>
            <w:r w:rsidRPr="006D6223">
              <w:rPr>
                <w:rFonts w:ascii="Tahoma" w:hAnsi="Tahoma" w:cs="Tahoma"/>
                <w:sz w:val="20"/>
                <w:szCs w:val="20"/>
              </w:rPr>
              <w:t xml:space="preserve">в адрес </w:t>
            </w:r>
            <w:r>
              <w:rPr>
                <w:rFonts w:ascii="Tahoma" w:hAnsi="Tahoma" w:cs="Tahoma"/>
                <w:sz w:val="20"/>
                <w:szCs w:val="20"/>
              </w:rPr>
              <w:t>з</w:t>
            </w:r>
            <w:r w:rsidRPr="006D6223">
              <w:rPr>
                <w:rFonts w:ascii="Tahoma" w:hAnsi="Tahoma" w:cs="Tahoma"/>
                <w:sz w:val="20"/>
                <w:szCs w:val="20"/>
              </w:rPr>
              <w:t>аказчика.</w:t>
            </w:r>
          </w:p>
          <w:p w:rsidR="00953E2D" w:rsidRPr="006D6223" w:rsidRDefault="00953E2D" w:rsidP="00953E2D">
            <w:pPr>
              <w:tabs>
                <w:tab w:val="left" w:pos="284"/>
              </w:tabs>
              <w:spacing w:line="252" w:lineRule="auto"/>
              <w:ind w:firstLine="567"/>
              <w:contextualSpacing/>
              <w:jc w:val="both"/>
              <w:rPr>
                <w:rFonts w:ascii="Tahoma" w:hAnsi="Tahoma" w:cs="Tahoma"/>
                <w:sz w:val="20"/>
                <w:szCs w:val="20"/>
              </w:rPr>
            </w:pPr>
            <w:r w:rsidRPr="006D6223">
              <w:rPr>
                <w:rFonts w:ascii="Tahoma" w:hAnsi="Tahoma" w:cs="Tahoma"/>
                <w:sz w:val="20"/>
                <w:szCs w:val="20"/>
              </w:rPr>
              <w:t xml:space="preserve">Не позднее 1 (одного) рабочего дня с момента получения подписанных </w:t>
            </w:r>
            <w:r>
              <w:rPr>
                <w:rFonts w:ascii="Tahoma" w:hAnsi="Tahoma" w:cs="Tahoma"/>
                <w:sz w:val="20"/>
                <w:szCs w:val="20"/>
              </w:rPr>
              <w:t>документов</w:t>
            </w:r>
            <w:r w:rsidRPr="006D6223">
              <w:rPr>
                <w:rFonts w:ascii="Tahoma" w:hAnsi="Tahoma" w:cs="Tahoma"/>
                <w:sz w:val="20"/>
                <w:szCs w:val="20"/>
              </w:rPr>
              <w:t xml:space="preserve"> </w:t>
            </w:r>
            <w:r>
              <w:rPr>
                <w:rFonts w:ascii="Tahoma" w:hAnsi="Tahoma" w:cs="Tahoma"/>
                <w:sz w:val="20"/>
                <w:szCs w:val="20"/>
              </w:rPr>
              <w:t>передается</w:t>
            </w:r>
            <w:r w:rsidRPr="006D6223">
              <w:rPr>
                <w:rFonts w:ascii="Tahoma" w:hAnsi="Tahoma" w:cs="Tahoma"/>
                <w:sz w:val="20"/>
                <w:szCs w:val="20"/>
              </w:rPr>
              <w:t xml:space="preserve"> парти</w:t>
            </w:r>
            <w:r>
              <w:rPr>
                <w:rFonts w:ascii="Tahoma" w:hAnsi="Tahoma" w:cs="Tahoma"/>
                <w:sz w:val="20"/>
                <w:szCs w:val="20"/>
              </w:rPr>
              <w:t>я</w:t>
            </w:r>
            <w:r w:rsidRPr="006D6223">
              <w:rPr>
                <w:rFonts w:ascii="Tahoma" w:hAnsi="Tahoma" w:cs="Tahoma"/>
                <w:sz w:val="20"/>
                <w:szCs w:val="20"/>
              </w:rPr>
              <w:t xml:space="preserve"> документов, которая должна быть доставлена в соответствии</w:t>
            </w:r>
            <w:r w:rsidRPr="00DA4683">
              <w:rPr>
                <w:rFonts w:ascii="Tahoma" w:eastAsia="Calibri" w:hAnsi="Tahoma" w:cs="Tahoma"/>
                <w:sz w:val="20"/>
                <w:szCs w:val="20"/>
              </w:rPr>
              <w:t xml:space="preserve"> с реестром </w:t>
            </w:r>
            <w:r>
              <w:rPr>
                <w:rFonts w:ascii="Tahoma" w:eastAsia="Calibri" w:hAnsi="Tahoma" w:cs="Tahoma"/>
                <w:sz w:val="20"/>
                <w:szCs w:val="20"/>
              </w:rPr>
              <w:t>п</w:t>
            </w:r>
            <w:r w:rsidRPr="00DA4683">
              <w:rPr>
                <w:rFonts w:ascii="Tahoma" w:eastAsia="Calibri" w:hAnsi="Tahoma" w:cs="Tahoma"/>
                <w:sz w:val="20"/>
                <w:szCs w:val="20"/>
              </w:rPr>
              <w:t xml:space="preserve">олучателей и условиями, указанными </w:t>
            </w:r>
            <w:r w:rsidRPr="006D6223">
              <w:rPr>
                <w:rFonts w:ascii="Tahoma" w:hAnsi="Tahoma" w:cs="Tahoma"/>
                <w:sz w:val="20"/>
                <w:szCs w:val="20"/>
              </w:rPr>
              <w:t>в наряд-заказе.</w:t>
            </w:r>
          </w:p>
          <w:p w:rsidR="00953E2D" w:rsidRPr="006D6223" w:rsidRDefault="00953E2D" w:rsidP="00953E2D">
            <w:pPr>
              <w:tabs>
                <w:tab w:val="left" w:pos="284"/>
              </w:tabs>
              <w:spacing w:line="252" w:lineRule="auto"/>
              <w:ind w:firstLine="567"/>
              <w:contextualSpacing/>
              <w:jc w:val="both"/>
              <w:rPr>
                <w:rFonts w:ascii="Tahoma" w:hAnsi="Tahoma" w:cs="Tahoma"/>
                <w:sz w:val="20"/>
                <w:szCs w:val="20"/>
              </w:rPr>
            </w:pPr>
            <w:r>
              <w:rPr>
                <w:rFonts w:ascii="Tahoma" w:hAnsi="Tahoma" w:cs="Tahoma"/>
                <w:sz w:val="20"/>
                <w:szCs w:val="20"/>
              </w:rPr>
              <w:t>Требуется</w:t>
            </w:r>
            <w:r w:rsidRPr="006D6223">
              <w:rPr>
                <w:rFonts w:ascii="Tahoma" w:hAnsi="Tahoma" w:cs="Tahoma"/>
                <w:sz w:val="20"/>
                <w:szCs w:val="20"/>
              </w:rPr>
              <w:t xml:space="preserve"> производит</w:t>
            </w:r>
            <w:r>
              <w:rPr>
                <w:rFonts w:ascii="Tahoma" w:hAnsi="Tahoma" w:cs="Tahoma"/>
                <w:sz w:val="20"/>
                <w:szCs w:val="20"/>
              </w:rPr>
              <w:t>ь</w:t>
            </w:r>
            <w:r w:rsidRPr="006D6223">
              <w:rPr>
                <w:rFonts w:ascii="Tahoma" w:hAnsi="Tahoma" w:cs="Tahoma"/>
                <w:sz w:val="20"/>
                <w:szCs w:val="20"/>
              </w:rPr>
              <w:t xml:space="preserve"> погрузо-разгрузочные работы при передаче партии документов</w:t>
            </w:r>
            <w:r>
              <w:rPr>
                <w:rFonts w:ascii="Tahoma" w:hAnsi="Tahoma" w:cs="Tahoma"/>
                <w:sz w:val="20"/>
                <w:szCs w:val="20"/>
              </w:rPr>
              <w:t xml:space="preserve">, </w:t>
            </w:r>
            <w:r w:rsidRPr="006D6223">
              <w:rPr>
                <w:rFonts w:ascii="Tahoma" w:hAnsi="Tahoma" w:cs="Tahoma"/>
                <w:sz w:val="20"/>
                <w:szCs w:val="20"/>
              </w:rPr>
              <w:t>сортировку полученного пакета документов по индексам, проверку на соответствие реестру получателей</w:t>
            </w:r>
            <w:r>
              <w:rPr>
                <w:rFonts w:ascii="Tahoma" w:hAnsi="Tahoma" w:cs="Tahoma"/>
                <w:sz w:val="20"/>
                <w:szCs w:val="20"/>
              </w:rPr>
              <w:t xml:space="preserve"> и</w:t>
            </w:r>
            <w:r w:rsidRPr="006D6223">
              <w:rPr>
                <w:rFonts w:ascii="Tahoma" w:hAnsi="Tahoma" w:cs="Tahoma"/>
                <w:sz w:val="20"/>
                <w:szCs w:val="20"/>
              </w:rPr>
              <w:t xml:space="preserve"> осуществлят</w:t>
            </w:r>
            <w:r>
              <w:rPr>
                <w:rFonts w:ascii="Tahoma" w:hAnsi="Tahoma" w:cs="Tahoma"/>
                <w:sz w:val="20"/>
                <w:szCs w:val="20"/>
              </w:rPr>
              <w:t>ь</w:t>
            </w:r>
            <w:r w:rsidRPr="006D6223">
              <w:rPr>
                <w:rFonts w:ascii="Tahoma" w:hAnsi="Tahoma" w:cs="Tahoma"/>
                <w:sz w:val="20"/>
                <w:szCs w:val="20"/>
              </w:rPr>
              <w:t xml:space="preserve"> доставку документов получателям в срок не превышающий 5 рабочих дней.</w:t>
            </w:r>
          </w:p>
          <w:p w:rsidR="00953E2D" w:rsidRPr="006D6223" w:rsidRDefault="00953E2D" w:rsidP="00953E2D">
            <w:pPr>
              <w:tabs>
                <w:tab w:val="left" w:pos="284"/>
              </w:tabs>
              <w:spacing w:line="252" w:lineRule="auto"/>
              <w:ind w:firstLine="567"/>
              <w:contextualSpacing/>
              <w:jc w:val="both"/>
              <w:rPr>
                <w:rFonts w:ascii="Tahoma" w:hAnsi="Tahoma" w:cs="Tahoma"/>
                <w:sz w:val="20"/>
                <w:szCs w:val="20"/>
              </w:rPr>
            </w:pPr>
            <w:r w:rsidRPr="006D6223">
              <w:rPr>
                <w:rFonts w:ascii="Tahoma" w:hAnsi="Tahoma" w:cs="Tahoma"/>
                <w:sz w:val="20"/>
                <w:szCs w:val="20"/>
              </w:rPr>
              <w:t xml:space="preserve">В случае выявления недостающих документов (при проверке полученного пакета документов на соответствие реестру получателей) или невозможности доставки квитанции (отсутствие адресата по указанному адресу, не корректно указан адрес, отсутствует почтовый ящик) </w:t>
            </w:r>
            <w:r>
              <w:rPr>
                <w:rFonts w:ascii="Tahoma" w:hAnsi="Tahoma" w:cs="Tahoma"/>
                <w:sz w:val="20"/>
                <w:szCs w:val="20"/>
              </w:rPr>
              <w:t>требуется</w:t>
            </w:r>
            <w:r w:rsidRPr="006D6223">
              <w:rPr>
                <w:rFonts w:ascii="Tahoma" w:hAnsi="Tahoma" w:cs="Tahoma"/>
                <w:sz w:val="20"/>
                <w:szCs w:val="20"/>
              </w:rPr>
              <w:t xml:space="preserve"> уведом</w:t>
            </w:r>
            <w:r>
              <w:rPr>
                <w:rFonts w:ascii="Tahoma" w:hAnsi="Tahoma" w:cs="Tahoma"/>
                <w:sz w:val="20"/>
                <w:szCs w:val="20"/>
              </w:rPr>
              <w:t>ля</w:t>
            </w:r>
            <w:r w:rsidRPr="006D6223">
              <w:rPr>
                <w:rFonts w:ascii="Tahoma" w:hAnsi="Tahoma" w:cs="Tahoma"/>
                <w:sz w:val="20"/>
                <w:szCs w:val="20"/>
              </w:rPr>
              <w:t xml:space="preserve">ть </w:t>
            </w:r>
            <w:r>
              <w:rPr>
                <w:rFonts w:ascii="Tahoma" w:hAnsi="Tahoma" w:cs="Tahoma"/>
                <w:sz w:val="20"/>
                <w:szCs w:val="20"/>
              </w:rPr>
              <w:t>з</w:t>
            </w:r>
            <w:r w:rsidRPr="006D6223">
              <w:rPr>
                <w:rFonts w:ascii="Tahoma" w:hAnsi="Tahoma" w:cs="Tahoma"/>
                <w:sz w:val="20"/>
                <w:szCs w:val="20"/>
              </w:rPr>
              <w:t>аказчика по телефон</w:t>
            </w:r>
            <w:r>
              <w:rPr>
                <w:rFonts w:ascii="Tahoma" w:hAnsi="Tahoma" w:cs="Tahoma"/>
                <w:sz w:val="20"/>
                <w:szCs w:val="20"/>
              </w:rPr>
              <w:t>у</w:t>
            </w:r>
            <w:r w:rsidRPr="006D6223">
              <w:rPr>
                <w:rFonts w:ascii="Tahoma" w:hAnsi="Tahoma" w:cs="Tahoma"/>
                <w:sz w:val="20"/>
                <w:szCs w:val="20"/>
              </w:rPr>
              <w:t xml:space="preserve"> или по электронной почте.</w:t>
            </w:r>
          </w:p>
          <w:p w:rsidR="00953E2D" w:rsidRPr="00DA4683" w:rsidRDefault="00953E2D" w:rsidP="00953E2D">
            <w:pPr>
              <w:tabs>
                <w:tab w:val="left" w:pos="284"/>
              </w:tabs>
              <w:spacing w:line="252" w:lineRule="auto"/>
              <w:ind w:firstLine="567"/>
              <w:contextualSpacing/>
              <w:jc w:val="both"/>
              <w:rPr>
                <w:rFonts w:ascii="Tahoma" w:eastAsia="Calibri" w:hAnsi="Tahoma" w:cs="Tahoma"/>
                <w:sz w:val="20"/>
                <w:szCs w:val="20"/>
              </w:rPr>
            </w:pPr>
            <w:r>
              <w:rPr>
                <w:rFonts w:ascii="Tahoma" w:hAnsi="Tahoma" w:cs="Tahoma"/>
                <w:sz w:val="20"/>
                <w:szCs w:val="20"/>
              </w:rPr>
              <w:t>Требуется</w:t>
            </w:r>
            <w:r w:rsidRPr="006D6223">
              <w:rPr>
                <w:rFonts w:ascii="Tahoma" w:hAnsi="Tahoma" w:cs="Tahoma"/>
                <w:sz w:val="20"/>
                <w:szCs w:val="20"/>
              </w:rPr>
              <w:t xml:space="preserve"> </w:t>
            </w:r>
            <w:r>
              <w:rPr>
                <w:rFonts w:ascii="Tahoma" w:hAnsi="Tahoma" w:cs="Tahoma"/>
                <w:sz w:val="20"/>
                <w:szCs w:val="20"/>
              </w:rPr>
              <w:t>доставлять</w:t>
            </w:r>
            <w:r w:rsidRPr="006D6223">
              <w:rPr>
                <w:rFonts w:ascii="Tahoma" w:hAnsi="Tahoma" w:cs="Tahoma"/>
                <w:sz w:val="20"/>
                <w:szCs w:val="20"/>
              </w:rPr>
              <w:t xml:space="preserve"> документ</w:t>
            </w:r>
            <w:r>
              <w:rPr>
                <w:rFonts w:ascii="Tahoma" w:hAnsi="Tahoma" w:cs="Tahoma"/>
                <w:sz w:val="20"/>
                <w:szCs w:val="20"/>
              </w:rPr>
              <w:t>ы</w:t>
            </w:r>
            <w:r w:rsidRPr="006D6223">
              <w:rPr>
                <w:rFonts w:ascii="Tahoma" w:hAnsi="Tahoma" w:cs="Tahoma"/>
                <w:sz w:val="20"/>
                <w:szCs w:val="20"/>
              </w:rPr>
              <w:t xml:space="preserve"> получателю с получением письменного подтверждения вручения (подписи в реестре получателей) и (или) уполномоченному представителю получателя с получением от такого представителя письменного подтверждения вручения (подписи в реестре</w:t>
            </w:r>
            <w:r w:rsidRPr="00DA4683">
              <w:rPr>
                <w:rFonts w:ascii="Tahoma" w:eastAsia="Calibri" w:hAnsi="Tahoma" w:cs="Tahoma"/>
                <w:sz w:val="20"/>
                <w:szCs w:val="20"/>
              </w:rPr>
              <w:t xml:space="preserve"> получателей) и установление его полномочий на получение документов от имени получателя.</w:t>
            </w:r>
          </w:p>
          <w:p w:rsidR="00953E2D" w:rsidRDefault="00953E2D" w:rsidP="00953E2D">
            <w:pPr>
              <w:tabs>
                <w:tab w:val="left" w:pos="284"/>
              </w:tabs>
              <w:spacing w:after="60" w:line="252" w:lineRule="auto"/>
              <w:ind w:firstLine="567"/>
              <w:rPr>
                <w:rFonts w:ascii="Tahoma" w:eastAsia="Calibri" w:hAnsi="Tahoma" w:cs="Tahoma"/>
                <w:sz w:val="20"/>
                <w:szCs w:val="20"/>
                <w:u w:val="single"/>
              </w:rPr>
            </w:pPr>
          </w:p>
          <w:p w:rsidR="00953E2D" w:rsidRDefault="00953E2D" w:rsidP="00953E2D">
            <w:pPr>
              <w:tabs>
                <w:tab w:val="left" w:pos="284"/>
              </w:tabs>
              <w:spacing w:after="60" w:line="252" w:lineRule="auto"/>
              <w:ind w:firstLine="567"/>
              <w:rPr>
                <w:rFonts w:ascii="Tahoma" w:eastAsia="Calibri" w:hAnsi="Tahoma" w:cs="Tahoma"/>
                <w:sz w:val="20"/>
                <w:szCs w:val="20"/>
                <w:u w:val="single"/>
              </w:rPr>
            </w:pPr>
            <w:r w:rsidRPr="00C41BFB">
              <w:rPr>
                <w:rFonts w:ascii="Tahoma" w:eastAsia="Calibri" w:hAnsi="Tahoma" w:cs="Tahoma"/>
                <w:sz w:val="20"/>
                <w:szCs w:val="20"/>
                <w:u w:val="single"/>
              </w:rPr>
              <w:t>3.</w:t>
            </w:r>
            <w:r w:rsidRPr="006D6223">
              <w:rPr>
                <w:rFonts w:ascii="Tahoma" w:eastAsia="Calibri" w:hAnsi="Tahoma" w:cs="Tahoma"/>
                <w:sz w:val="20"/>
                <w:szCs w:val="20"/>
                <w:u w:val="single"/>
              </w:rPr>
              <w:t xml:space="preserve"> Доставка </w:t>
            </w:r>
            <w:r w:rsidRPr="009219B2">
              <w:rPr>
                <w:rFonts w:ascii="Tahoma" w:eastAsia="Calibri" w:hAnsi="Tahoma" w:cs="Tahoma"/>
                <w:sz w:val="20"/>
                <w:szCs w:val="20"/>
                <w:u w:val="single"/>
              </w:rPr>
              <w:t>почтовых отправлений (простые, заказанные, заказные с уведомлением)</w:t>
            </w:r>
            <w:r>
              <w:rPr>
                <w:rFonts w:ascii="Tahoma" w:eastAsia="Calibri" w:hAnsi="Tahoma" w:cs="Tahoma"/>
                <w:sz w:val="20"/>
                <w:szCs w:val="20"/>
                <w:u w:val="single"/>
              </w:rPr>
              <w:t>.</w:t>
            </w:r>
          </w:p>
          <w:p w:rsidR="00953E2D" w:rsidRPr="004A213F" w:rsidRDefault="00953E2D" w:rsidP="00953E2D">
            <w:pPr>
              <w:tabs>
                <w:tab w:val="left" w:pos="284"/>
              </w:tabs>
              <w:spacing w:line="252" w:lineRule="auto"/>
              <w:ind w:firstLine="567"/>
              <w:contextualSpacing/>
              <w:rPr>
                <w:rFonts w:ascii="Tahoma" w:hAnsi="Tahoma" w:cs="Tahoma"/>
                <w:sz w:val="20"/>
                <w:szCs w:val="20"/>
              </w:rPr>
            </w:pPr>
            <w:r w:rsidRPr="004A213F">
              <w:rPr>
                <w:rFonts w:ascii="Tahoma" w:hAnsi="Tahoma" w:cs="Tahoma"/>
                <w:sz w:val="20"/>
                <w:szCs w:val="20"/>
              </w:rPr>
              <w:t xml:space="preserve">Не менее чем за 1 (один) день до назначенной даты </w:t>
            </w:r>
            <w:r>
              <w:rPr>
                <w:rFonts w:ascii="Tahoma" w:hAnsi="Tahoma" w:cs="Tahoma"/>
                <w:sz w:val="20"/>
                <w:szCs w:val="20"/>
              </w:rPr>
              <w:t xml:space="preserve">согласовывается </w:t>
            </w:r>
            <w:r w:rsidRPr="004A213F">
              <w:rPr>
                <w:rFonts w:ascii="Tahoma" w:hAnsi="Tahoma" w:cs="Tahoma"/>
                <w:sz w:val="20"/>
                <w:szCs w:val="20"/>
              </w:rPr>
              <w:t>врем</w:t>
            </w:r>
            <w:r>
              <w:rPr>
                <w:rFonts w:ascii="Tahoma" w:hAnsi="Tahoma" w:cs="Tahoma"/>
                <w:sz w:val="20"/>
                <w:szCs w:val="20"/>
              </w:rPr>
              <w:t>я</w:t>
            </w:r>
            <w:r w:rsidRPr="004A213F">
              <w:rPr>
                <w:rFonts w:ascii="Tahoma" w:hAnsi="Tahoma" w:cs="Tahoma"/>
                <w:sz w:val="20"/>
                <w:szCs w:val="20"/>
              </w:rPr>
              <w:t xml:space="preserve"> и мест</w:t>
            </w:r>
            <w:r>
              <w:rPr>
                <w:rFonts w:ascii="Tahoma" w:hAnsi="Tahoma" w:cs="Tahoma"/>
                <w:sz w:val="20"/>
                <w:szCs w:val="20"/>
              </w:rPr>
              <w:t>о</w:t>
            </w:r>
            <w:r w:rsidRPr="004A213F">
              <w:rPr>
                <w:rFonts w:ascii="Tahoma" w:hAnsi="Tahoma" w:cs="Tahoma"/>
                <w:sz w:val="20"/>
                <w:szCs w:val="20"/>
              </w:rPr>
              <w:t xml:space="preserve"> передачи наряд-заказа на доставку партии почтовых отправлений (в котором указывается необходимый тип доставки отправления: простое, заказное, заказное с уведомлением).</w:t>
            </w:r>
          </w:p>
          <w:p w:rsidR="00953E2D" w:rsidRDefault="00953E2D" w:rsidP="00953E2D">
            <w:pPr>
              <w:tabs>
                <w:tab w:val="left" w:pos="284"/>
              </w:tabs>
              <w:ind w:firstLine="567"/>
              <w:contextualSpacing/>
              <w:jc w:val="both"/>
              <w:rPr>
                <w:rFonts w:ascii="Tahoma" w:hAnsi="Tahoma" w:cs="Tahoma"/>
                <w:sz w:val="20"/>
                <w:szCs w:val="20"/>
              </w:rPr>
            </w:pPr>
            <w:r>
              <w:rPr>
                <w:rFonts w:ascii="Tahoma" w:hAnsi="Tahoma" w:cs="Tahoma"/>
                <w:sz w:val="20"/>
                <w:szCs w:val="20"/>
              </w:rPr>
              <w:t>Требуется</w:t>
            </w:r>
            <w:r w:rsidRPr="004A213F">
              <w:rPr>
                <w:rFonts w:ascii="Tahoma" w:hAnsi="Tahoma" w:cs="Tahoma"/>
                <w:sz w:val="20"/>
                <w:szCs w:val="20"/>
              </w:rPr>
              <w:t xml:space="preserve"> обеспечит</w:t>
            </w:r>
            <w:r>
              <w:rPr>
                <w:rFonts w:ascii="Tahoma" w:hAnsi="Tahoma" w:cs="Tahoma"/>
                <w:sz w:val="20"/>
                <w:szCs w:val="20"/>
              </w:rPr>
              <w:t>ь</w:t>
            </w:r>
            <w:r w:rsidRPr="004A213F">
              <w:rPr>
                <w:rFonts w:ascii="Tahoma" w:hAnsi="Tahoma" w:cs="Tahoma"/>
                <w:sz w:val="20"/>
                <w:szCs w:val="20"/>
              </w:rPr>
              <w:t xml:space="preserve"> работоспособность и возможность загрузки, и получения информации об </w:t>
            </w:r>
            <w:r>
              <w:rPr>
                <w:rFonts w:ascii="Tahoma" w:hAnsi="Tahoma" w:cs="Tahoma"/>
                <w:sz w:val="20"/>
                <w:szCs w:val="20"/>
              </w:rPr>
              <w:t xml:space="preserve">отслеживании </w:t>
            </w:r>
            <w:r w:rsidRPr="004A213F">
              <w:rPr>
                <w:rFonts w:ascii="Tahoma" w:hAnsi="Tahoma" w:cs="Tahoma"/>
                <w:sz w:val="20"/>
                <w:szCs w:val="20"/>
              </w:rPr>
              <w:t>отправлени</w:t>
            </w:r>
            <w:r>
              <w:rPr>
                <w:rFonts w:ascii="Tahoma" w:hAnsi="Tahoma" w:cs="Tahoma"/>
                <w:sz w:val="20"/>
                <w:szCs w:val="20"/>
              </w:rPr>
              <w:t>й</w:t>
            </w:r>
            <w:r w:rsidRPr="004A213F">
              <w:rPr>
                <w:rFonts w:ascii="Tahoma" w:hAnsi="Tahoma" w:cs="Tahoma"/>
                <w:sz w:val="20"/>
                <w:szCs w:val="20"/>
              </w:rPr>
              <w:t xml:space="preserve"> </w:t>
            </w:r>
            <w:r>
              <w:rPr>
                <w:rFonts w:ascii="Tahoma" w:hAnsi="Tahoma" w:cs="Tahoma"/>
                <w:sz w:val="20"/>
                <w:szCs w:val="20"/>
              </w:rPr>
              <w:t>в</w:t>
            </w:r>
            <w:r w:rsidRPr="004A213F">
              <w:rPr>
                <w:rFonts w:ascii="Tahoma" w:hAnsi="Tahoma" w:cs="Tahoma"/>
                <w:sz w:val="20"/>
                <w:szCs w:val="20"/>
              </w:rPr>
              <w:t xml:space="preserve"> личном кабинете клиента на сайте </w:t>
            </w:r>
            <w:r>
              <w:rPr>
                <w:rFonts w:ascii="Tahoma" w:hAnsi="Tahoma" w:cs="Tahoma"/>
                <w:sz w:val="20"/>
                <w:szCs w:val="20"/>
              </w:rPr>
              <w:t>и</w:t>
            </w:r>
            <w:r w:rsidRPr="004A213F">
              <w:rPr>
                <w:rFonts w:ascii="Tahoma" w:hAnsi="Tahoma" w:cs="Tahoma"/>
                <w:sz w:val="20"/>
                <w:szCs w:val="20"/>
              </w:rPr>
              <w:t>сполнителя</w:t>
            </w:r>
            <w:r>
              <w:rPr>
                <w:rFonts w:ascii="Tahoma" w:hAnsi="Tahoma" w:cs="Tahoma"/>
                <w:sz w:val="20"/>
                <w:szCs w:val="20"/>
              </w:rPr>
              <w:t xml:space="preserve"> услуг</w:t>
            </w:r>
            <w:r w:rsidRPr="004A213F">
              <w:rPr>
                <w:rFonts w:ascii="Tahoma" w:hAnsi="Tahoma" w:cs="Tahoma"/>
                <w:sz w:val="20"/>
                <w:szCs w:val="20"/>
              </w:rPr>
              <w:t xml:space="preserve"> в сети интернет круглосут</w:t>
            </w:r>
            <w:r>
              <w:rPr>
                <w:rFonts w:ascii="Tahoma" w:hAnsi="Tahoma" w:cs="Tahoma"/>
                <w:sz w:val="20"/>
                <w:szCs w:val="20"/>
              </w:rPr>
              <w:t>очно, не менее 360 дней в году.</w:t>
            </w:r>
          </w:p>
          <w:p w:rsidR="00953E2D" w:rsidRPr="004A213F" w:rsidRDefault="00953E2D" w:rsidP="00953E2D">
            <w:pPr>
              <w:tabs>
                <w:tab w:val="left" w:pos="284"/>
              </w:tabs>
              <w:ind w:firstLine="567"/>
              <w:contextualSpacing/>
              <w:jc w:val="both"/>
              <w:rPr>
                <w:rFonts w:ascii="Tahoma" w:hAnsi="Tahoma" w:cs="Tahoma"/>
                <w:sz w:val="20"/>
                <w:szCs w:val="20"/>
              </w:rPr>
            </w:pPr>
            <w:r w:rsidRPr="004A213F">
              <w:rPr>
                <w:rFonts w:ascii="Tahoma" w:hAnsi="Tahoma" w:cs="Tahoma"/>
                <w:sz w:val="20"/>
                <w:szCs w:val="20"/>
              </w:rPr>
              <w:t>Актуализация информации</w:t>
            </w:r>
            <w:r>
              <w:rPr>
                <w:rFonts w:ascii="Tahoma" w:hAnsi="Tahoma" w:cs="Tahoma"/>
                <w:sz w:val="20"/>
                <w:szCs w:val="20"/>
              </w:rPr>
              <w:t xml:space="preserve"> в личном кабинете</w:t>
            </w:r>
            <w:r w:rsidRPr="004A213F">
              <w:rPr>
                <w:rFonts w:ascii="Tahoma" w:hAnsi="Tahoma" w:cs="Tahoma"/>
                <w:sz w:val="20"/>
                <w:szCs w:val="20"/>
              </w:rPr>
              <w:t xml:space="preserve"> о статусе почтовых отправлений должна производиться не менее 1 раза в сутки.</w:t>
            </w:r>
          </w:p>
          <w:p w:rsidR="00953E2D" w:rsidRPr="004A213F" w:rsidRDefault="00953E2D" w:rsidP="00953E2D">
            <w:pPr>
              <w:tabs>
                <w:tab w:val="left" w:pos="284"/>
              </w:tabs>
              <w:ind w:firstLine="567"/>
              <w:contextualSpacing/>
              <w:jc w:val="both"/>
              <w:rPr>
                <w:rFonts w:ascii="Tahoma" w:hAnsi="Tahoma" w:cs="Tahoma"/>
                <w:sz w:val="20"/>
                <w:szCs w:val="20"/>
              </w:rPr>
            </w:pPr>
            <w:r>
              <w:rPr>
                <w:rFonts w:ascii="Tahoma" w:hAnsi="Tahoma" w:cs="Tahoma"/>
                <w:sz w:val="20"/>
                <w:szCs w:val="20"/>
              </w:rPr>
              <w:lastRenderedPageBreak/>
              <w:t>Требуется</w:t>
            </w:r>
            <w:r w:rsidRPr="004A213F">
              <w:rPr>
                <w:rFonts w:ascii="Tahoma" w:hAnsi="Tahoma" w:cs="Tahoma"/>
                <w:sz w:val="20"/>
                <w:szCs w:val="20"/>
              </w:rPr>
              <w:t xml:space="preserve"> производит</w:t>
            </w:r>
            <w:r>
              <w:rPr>
                <w:rFonts w:ascii="Tahoma" w:hAnsi="Tahoma" w:cs="Tahoma"/>
                <w:sz w:val="20"/>
                <w:szCs w:val="20"/>
              </w:rPr>
              <w:t>ь</w:t>
            </w:r>
            <w:r w:rsidRPr="004A213F">
              <w:rPr>
                <w:rFonts w:ascii="Tahoma" w:hAnsi="Tahoma" w:cs="Tahoma"/>
                <w:sz w:val="20"/>
                <w:szCs w:val="20"/>
              </w:rPr>
              <w:t xml:space="preserve"> погрузо-разгрузочные работы при передаче партии почтовых отправлений</w:t>
            </w:r>
            <w:r>
              <w:rPr>
                <w:rFonts w:ascii="Tahoma" w:hAnsi="Tahoma" w:cs="Tahoma"/>
                <w:sz w:val="20"/>
                <w:szCs w:val="20"/>
              </w:rPr>
              <w:t xml:space="preserve">, </w:t>
            </w:r>
            <w:r w:rsidRPr="004A213F">
              <w:rPr>
                <w:rFonts w:ascii="Tahoma" w:hAnsi="Tahoma" w:cs="Tahoma"/>
                <w:sz w:val="20"/>
                <w:szCs w:val="20"/>
              </w:rPr>
              <w:t>производит</w:t>
            </w:r>
            <w:r>
              <w:rPr>
                <w:rFonts w:ascii="Tahoma" w:hAnsi="Tahoma" w:cs="Tahoma"/>
                <w:sz w:val="20"/>
                <w:szCs w:val="20"/>
              </w:rPr>
              <w:t>ь</w:t>
            </w:r>
            <w:r w:rsidRPr="004A213F">
              <w:rPr>
                <w:rFonts w:ascii="Tahoma" w:hAnsi="Tahoma" w:cs="Tahoma"/>
                <w:sz w:val="20"/>
                <w:szCs w:val="20"/>
              </w:rPr>
              <w:t xml:space="preserve"> сортировку полученного пакета отправлений по индексам, проверку на соответствие реестру с общим количеством документов, переданному в составе </w:t>
            </w:r>
            <w:r>
              <w:rPr>
                <w:rFonts w:ascii="Tahoma" w:hAnsi="Tahoma" w:cs="Tahoma"/>
                <w:sz w:val="20"/>
                <w:szCs w:val="20"/>
              </w:rPr>
              <w:t>наряд-заказа, и осуществи</w:t>
            </w:r>
            <w:r w:rsidRPr="004A213F">
              <w:rPr>
                <w:rFonts w:ascii="Tahoma" w:hAnsi="Tahoma" w:cs="Tahoma"/>
                <w:sz w:val="20"/>
                <w:szCs w:val="20"/>
              </w:rPr>
              <w:t>т</w:t>
            </w:r>
            <w:r>
              <w:rPr>
                <w:rFonts w:ascii="Tahoma" w:hAnsi="Tahoma" w:cs="Tahoma"/>
                <w:sz w:val="20"/>
                <w:szCs w:val="20"/>
              </w:rPr>
              <w:t>ь</w:t>
            </w:r>
            <w:r w:rsidRPr="004A213F">
              <w:rPr>
                <w:rFonts w:ascii="Tahoma" w:hAnsi="Tahoma" w:cs="Tahoma"/>
                <w:sz w:val="20"/>
                <w:szCs w:val="20"/>
              </w:rPr>
              <w:t xml:space="preserve"> доставку почтовых отправлений адресату способом, указанным в </w:t>
            </w:r>
            <w:r>
              <w:rPr>
                <w:rFonts w:ascii="Tahoma" w:hAnsi="Tahoma" w:cs="Tahoma"/>
                <w:sz w:val="20"/>
                <w:szCs w:val="20"/>
              </w:rPr>
              <w:t xml:space="preserve">наряд-заказе </w:t>
            </w:r>
            <w:r w:rsidRPr="004A213F">
              <w:rPr>
                <w:rFonts w:ascii="Tahoma" w:hAnsi="Tahoma" w:cs="Tahoma"/>
                <w:sz w:val="20"/>
                <w:szCs w:val="20"/>
              </w:rPr>
              <w:t>в срок не превышающий 7 (семи) рабочих дней, без учета дня передачи отправлений.</w:t>
            </w:r>
          </w:p>
          <w:p w:rsidR="00953E2D" w:rsidRPr="004A213F" w:rsidRDefault="00953E2D" w:rsidP="00953E2D">
            <w:pPr>
              <w:tabs>
                <w:tab w:val="left" w:pos="284"/>
              </w:tabs>
              <w:ind w:firstLine="567"/>
              <w:contextualSpacing/>
              <w:jc w:val="both"/>
              <w:rPr>
                <w:rFonts w:ascii="Tahoma" w:hAnsi="Tahoma" w:cs="Tahoma"/>
                <w:sz w:val="20"/>
                <w:szCs w:val="20"/>
              </w:rPr>
            </w:pPr>
            <w:r w:rsidRPr="004A213F">
              <w:rPr>
                <w:rFonts w:ascii="Tahoma" w:hAnsi="Tahoma" w:cs="Tahoma"/>
                <w:sz w:val="20"/>
                <w:szCs w:val="20"/>
              </w:rPr>
              <w:t>При доставк</w:t>
            </w:r>
            <w:r>
              <w:rPr>
                <w:rFonts w:ascii="Tahoma" w:hAnsi="Tahoma" w:cs="Tahoma"/>
                <w:sz w:val="20"/>
                <w:szCs w:val="20"/>
              </w:rPr>
              <w:t>е</w:t>
            </w:r>
            <w:r w:rsidRPr="004A213F">
              <w:rPr>
                <w:rFonts w:ascii="Tahoma" w:hAnsi="Tahoma" w:cs="Tahoma"/>
                <w:sz w:val="20"/>
                <w:szCs w:val="20"/>
              </w:rPr>
              <w:t xml:space="preserve"> отправлений </w:t>
            </w:r>
            <w:r>
              <w:rPr>
                <w:rFonts w:ascii="Tahoma" w:hAnsi="Tahoma" w:cs="Tahoma"/>
                <w:sz w:val="20"/>
                <w:szCs w:val="20"/>
              </w:rPr>
              <w:t>типа «</w:t>
            </w:r>
            <w:r w:rsidRPr="004A213F">
              <w:rPr>
                <w:rFonts w:ascii="Tahoma" w:hAnsi="Tahoma" w:cs="Tahoma"/>
                <w:sz w:val="20"/>
                <w:szCs w:val="20"/>
              </w:rPr>
              <w:t>заказное</w:t>
            </w:r>
            <w:r>
              <w:rPr>
                <w:rFonts w:ascii="Tahoma" w:hAnsi="Tahoma" w:cs="Tahoma"/>
                <w:sz w:val="20"/>
                <w:szCs w:val="20"/>
              </w:rPr>
              <w:t>»</w:t>
            </w:r>
            <w:r w:rsidRPr="004A213F">
              <w:rPr>
                <w:rFonts w:ascii="Tahoma" w:hAnsi="Tahoma" w:cs="Tahoma"/>
                <w:sz w:val="20"/>
                <w:szCs w:val="20"/>
              </w:rPr>
              <w:t xml:space="preserve"> или </w:t>
            </w:r>
            <w:r>
              <w:rPr>
                <w:rFonts w:ascii="Tahoma" w:hAnsi="Tahoma" w:cs="Tahoma"/>
                <w:sz w:val="20"/>
                <w:szCs w:val="20"/>
              </w:rPr>
              <w:t>«</w:t>
            </w:r>
            <w:r w:rsidRPr="004A213F">
              <w:rPr>
                <w:rFonts w:ascii="Tahoma" w:hAnsi="Tahoma" w:cs="Tahoma"/>
                <w:sz w:val="20"/>
                <w:szCs w:val="20"/>
              </w:rPr>
              <w:t>заказное с уведомлением</w:t>
            </w:r>
            <w:r>
              <w:rPr>
                <w:rFonts w:ascii="Tahoma" w:hAnsi="Tahoma" w:cs="Tahoma"/>
                <w:sz w:val="20"/>
                <w:szCs w:val="20"/>
              </w:rPr>
              <w:t>»</w:t>
            </w:r>
            <w:r w:rsidRPr="004A213F">
              <w:rPr>
                <w:rFonts w:ascii="Tahoma" w:hAnsi="Tahoma" w:cs="Tahoma"/>
                <w:sz w:val="20"/>
                <w:szCs w:val="20"/>
              </w:rPr>
              <w:t xml:space="preserve"> </w:t>
            </w:r>
            <w:r>
              <w:rPr>
                <w:rFonts w:ascii="Tahoma" w:hAnsi="Tahoma" w:cs="Tahoma"/>
                <w:sz w:val="20"/>
                <w:szCs w:val="20"/>
              </w:rPr>
              <w:t>требуется</w:t>
            </w:r>
            <w:r w:rsidRPr="004A213F">
              <w:rPr>
                <w:rFonts w:ascii="Tahoma" w:hAnsi="Tahoma" w:cs="Tahoma"/>
                <w:sz w:val="20"/>
                <w:szCs w:val="20"/>
              </w:rPr>
              <w:t xml:space="preserve"> на каждом отправлении из такой партии </w:t>
            </w:r>
            <w:r>
              <w:rPr>
                <w:rFonts w:ascii="Tahoma" w:hAnsi="Tahoma" w:cs="Tahoma"/>
                <w:sz w:val="20"/>
                <w:szCs w:val="20"/>
              </w:rPr>
              <w:t>нано</w:t>
            </w:r>
            <w:r w:rsidRPr="004A213F">
              <w:rPr>
                <w:rFonts w:ascii="Tahoma" w:hAnsi="Tahoma" w:cs="Tahoma"/>
                <w:sz w:val="20"/>
                <w:szCs w:val="20"/>
              </w:rPr>
              <w:t>с</w:t>
            </w:r>
            <w:r>
              <w:rPr>
                <w:rFonts w:ascii="Tahoma" w:hAnsi="Tahoma" w:cs="Tahoma"/>
                <w:sz w:val="20"/>
                <w:szCs w:val="20"/>
              </w:rPr>
              <w:t>и</w:t>
            </w:r>
            <w:r w:rsidRPr="004A213F">
              <w:rPr>
                <w:rFonts w:ascii="Tahoma" w:hAnsi="Tahoma" w:cs="Tahoma"/>
                <w:sz w:val="20"/>
                <w:szCs w:val="20"/>
              </w:rPr>
              <w:t>т</w:t>
            </w:r>
            <w:r>
              <w:rPr>
                <w:rFonts w:ascii="Tahoma" w:hAnsi="Tahoma" w:cs="Tahoma"/>
                <w:sz w:val="20"/>
                <w:szCs w:val="20"/>
              </w:rPr>
              <w:t>ь</w:t>
            </w:r>
            <w:r w:rsidRPr="004A213F">
              <w:rPr>
                <w:rFonts w:ascii="Tahoma" w:hAnsi="Tahoma" w:cs="Tahoma"/>
                <w:sz w:val="20"/>
                <w:szCs w:val="20"/>
              </w:rPr>
              <w:t xml:space="preserve"> оттиск календарного штемпеля с датой получения отправления от </w:t>
            </w:r>
            <w:r>
              <w:rPr>
                <w:rFonts w:ascii="Tahoma" w:hAnsi="Tahoma" w:cs="Tahoma"/>
                <w:sz w:val="20"/>
                <w:szCs w:val="20"/>
              </w:rPr>
              <w:t>з</w:t>
            </w:r>
            <w:r w:rsidRPr="004A213F">
              <w:rPr>
                <w:rFonts w:ascii="Tahoma" w:hAnsi="Tahoma" w:cs="Tahoma"/>
                <w:sz w:val="20"/>
                <w:szCs w:val="20"/>
              </w:rPr>
              <w:t>аказчика.</w:t>
            </w:r>
          </w:p>
          <w:p w:rsidR="00953E2D" w:rsidRPr="004A213F" w:rsidRDefault="00953E2D" w:rsidP="00953E2D">
            <w:pPr>
              <w:tabs>
                <w:tab w:val="left" w:pos="284"/>
              </w:tabs>
              <w:ind w:firstLine="567"/>
              <w:contextualSpacing/>
              <w:jc w:val="both"/>
              <w:rPr>
                <w:rFonts w:ascii="Tahoma" w:hAnsi="Tahoma" w:cs="Tahoma"/>
                <w:sz w:val="20"/>
                <w:szCs w:val="20"/>
              </w:rPr>
            </w:pPr>
            <w:r>
              <w:rPr>
                <w:rFonts w:ascii="Tahoma" w:hAnsi="Tahoma" w:cs="Tahoma"/>
                <w:sz w:val="20"/>
                <w:szCs w:val="20"/>
              </w:rPr>
              <w:t>В</w:t>
            </w:r>
            <w:r w:rsidRPr="004A213F">
              <w:rPr>
                <w:rFonts w:ascii="Tahoma" w:hAnsi="Tahoma" w:cs="Tahoma"/>
                <w:sz w:val="20"/>
                <w:szCs w:val="20"/>
              </w:rPr>
              <w:t xml:space="preserve"> течение одного рабочего дня </w:t>
            </w:r>
            <w:r>
              <w:rPr>
                <w:rFonts w:ascii="Tahoma" w:hAnsi="Tahoma" w:cs="Tahoma"/>
                <w:sz w:val="20"/>
                <w:szCs w:val="20"/>
              </w:rPr>
              <w:t>(</w:t>
            </w:r>
            <w:r w:rsidRPr="004A213F">
              <w:rPr>
                <w:rFonts w:ascii="Tahoma" w:hAnsi="Tahoma" w:cs="Tahoma"/>
                <w:sz w:val="20"/>
                <w:szCs w:val="20"/>
              </w:rPr>
              <w:t>без учета дня передачи</w:t>
            </w:r>
            <w:r>
              <w:rPr>
                <w:rFonts w:ascii="Tahoma" w:hAnsi="Tahoma" w:cs="Tahoma"/>
                <w:sz w:val="20"/>
                <w:szCs w:val="20"/>
              </w:rPr>
              <w:t>)</w:t>
            </w:r>
            <w:r w:rsidRPr="004A213F">
              <w:rPr>
                <w:rFonts w:ascii="Tahoma" w:hAnsi="Tahoma" w:cs="Tahoma"/>
                <w:sz w:val="20"/>
                <w:szCs w:val="20"/>
              </w:rPr>
              <w:t xml:space="preserve"> с момента получения партии отправлений с типом доставки </w:t>
            </w:r>
            <w:r>
              <w:rPr>
                <w:rFonts w:ascii="Tahoma" w:hAnsi="Tahoma" w:cs="Tahoma"/>
                <w:sz w:val="20"/>
                <w:szCs w:val="20"/>
              </w:rPr>
              <w:t>«</w:t>
            </w:r>
            <w:r w:rsidRPr="004A213F">
              <w:rPr>
                <w:rFonts w:ascii="Tahoma" w:hAnsi="Tahoma" w:cs="Tahoma"/>
                <w:sz w:val="20"/>
                <w:szCs w:val="20"/>
              </w:rPr>
              <w:t>заказное</w:t>
            </w:r>
            <w:r>
              <w:rPr>
                <w:rFonts w:ascii="Tahoma" w:hAnsi="Tahoma" w:cs="Tahoma"/>
                <w:sz w:val="20"/>
                <w:szCs w:val="20"/>
              </w:rPr>
              <w:t>»</w:t>
            </w:r>
            <w:r w:rsidRPr="004A213F">
              <w:rPr>
                <w:rFonts w:ascii="Tahoma" w:hAnsi="Tahoma" w:cs="Tahoma"/>
                <w:sz w:val="20"/>
                <w:szCs w:val="20"/>
              </w:rPr>
              <w:t xml:space="preserve"> или </w:t>
            </w:r>
            <w:r>
              <w:rPr>
                <w:rFonts w:ascii="Tahoma" w:hAnsi="Tahoma" w:cs="Tahoma"/>
                <w:sz w:val="20"/>
                <w:szCs w:val="20"/>
              </w:rPr>
              <w:t>«</w:t>
            </w:r>
            <w:r w:rsidRPr="004A213F">
              <w:rPr>
                <w:rFonts w:ascii="Tahoma" w:hAnsi="Tahoma" w:cs="Tahoma"/>
                <w:sz w:val="20"/>
                <w:szCs w:val="20"/>
              </w:rPr>
              <w:t>заказное с уведомлением</w:t>
            </w:r>
            <w:r>
              <w:rPr>
                <w:rFonts w:ascii="Tahoma" w:hAnsi="Tahoma" w:cs="Tahoma"/>
                <w:sz w:val="20"/>
                <w:szCs w:val="20"/>
              </w:rPr>
              <w:t>»</w:t>
            </w:r>
            <w:r w:rsidRPr="004A213F">
              <w:rPr>
                <w:rFonts w:ascii="Tahoma" w:hAnsi="Tahoma" w:cs="Tahoma"/>
                <w:sz w:val="20"/>
                <w:szCs w:val="20"/>
              </w:rPr>
              <w:t xml:space="preserve"> </w:t>
            </w:r>
            <w:r>
              <w:rPr>
                <w:rFonts w:ascii="Tahoma" w:hAnsi="Tahoma" w:cs="Tahoma"/>
                <w:sz w:val="20"/>
                <w:szCs w:val="20"/>
              </w:rPr>
              <w:t xml:space="preserve">требуется </w:t>
            </w:r>
            <w:r w:rsidRPr="004A213F">
              <w:rPr>
                <w:rFonts w:ascii="Tahoma" w:hAnsi="Tahoma" w:cs="Tahoma"/>
                <w:sz w:val="20"/>
                <w:szCs w:val="20"/>
              </w:rPr>
              <w:t>предостав</w:t>
            </w:r>
            <w:r>
              <w:rPr>
                <w:rFonts w:ascii="Tahoma" w:hAnsi="Tahoma" w:cs="Tahoma"/>
                <w:sz w:val="20"/>
                <w:szCs w:val="20"/>
              </w:rPr>
              <w:t>и</w:t>
            </w:r>
            <w:r w:rsidRPr="004A213F">
              <w:rPr>
                <w:rFonts w:ascii="Tahoma" w:hAnsi="Tahoma" w:cs="Tahoma"/>
                <w:sz w:val="20"/>
                <w:szCs w:val="20"/>
              </w:rPr>
              <w:t>т</w:t>
            </w:r>
            <w:r>
              <w:rPr>
                <w:rFonts w:ascii="Tahoma" w:hAnsi="Tahoma" w:cs="Tahoma"/>
                <w:sz w:val="20"/>
                <w:szCs w:val="20"/>
              </w:rPr>
              <w:t>ь</w:t>
            </w:r>
            <w:r w:rsidRPr="004A213F">
              <w:rPr>
                <w:rFonts w:ascii="Tahoma" w:hAnsi="Tahoma" w:cs="Tahoma"/>
                <w:sz w:val="20"/>
                <w:szCs w:val="20"/>
              </w:rPr>
              <w:t xml:space="preserve"> </w:t>
            </w:r>
            <w:r>
              <w:rPr>
                <w:rFonts w:ascii="Tahoma" w:hAnsi="Tahoma" w:cs="Tahoma"/>
                <w:sz w:val="20"/>
                <w:szCs w:val="20"/>
              </w:rPr>
              <w:t>з</w:t>
            </w:r>
            <w:r w:rsidRPr="004A213F">
              <w:rPr>
                <w:rFonts w:ascii="Tahoma" w:hAnsi="Tahoma" w:cs="Tahoma"/>
                <w:sz w:val="20"/>
                <w:szCs w:val="20"/>
              </w:rPr>
              <w:t>аказчику в электронном виде информацию о присвоенных почтовым отправлениям идентификаторах.</w:t>
            </w:r>
          </w:p>
          <w:p w:rsidR="00953E2D" w:rsidRPr="004A213F" w:rsidRDefault="00953E2D" w:rsidP="00953E2D">
            <w:pPr>
              <w:tabs>
                <w:tab w:val="left" w:pos="284"/>
              </w:tabs>
              <w:ind w:firstLine="567"/>
              <w:contextualSpacing/>
              <w:jc w:val="both"/>
              <w:rPr>
                <w:rFonts w:ascii="Tahoma" w:hAnsi="Tahoma" w:cs="Tahoma"/>
                <w:sz w:val="20"/>
                <w:szCs w:val="20"/>
              </w:rPr>
            </w:pPr>
            <w:r w:rsidRPr="004A213F">
              <w:rPr>
                <w:rFonts w:ascii="Tahoma" w:hAnsi="Tahoma" w:cs="Tahoma"/>
                <w:sz w:val="20"/>
                <w:szCs w:val="20"/>
              </w:rPr>
              <w:t xml:space="preserve">В случае, если в указанные сроки, по причинам, не зависящим от </w:t>
            </w:r>
            <w:r>
              <w:rPr>
                <w:rFonts w:ascii="Tahoma" w:hAnsi="Tahoma" w:cs="Tahoma"/>
                <w:sz w:val="20"/>
                <w:szCs w:val="20"/>
              </w:rPr>
              <w:t>и</w:t>
            </w:r>
            <w:r w:rsidRPr="004A213F">
              <w:rPr>
                <w:rFonts w:ascii="Tahoma" w:hAnsi="Tahoma" w:cs="Tahoma"/>
                <w:sz w:val="20"/>
                <w:szCs w:val="20"/>
              </w:rPr>
              <w:t>сполнителя</w:t>
            </w:r>
            <w:r>
              <w:rPr>
                <w:rFonts w:ascii="Tahoma" w:hAnsi="Tahoma" w:cs="Tahoma"/>
                <w:sz w:val="20"/>
                <w:szCs w:val="20"/>
              </w:rPr>
              <w:t xml:space="preserve"> услуг</w:t>
            </w:r>
            <w:r w:rsidRPr="004A213F">
              <w:rPr>
                <w:rFonts w:ascii="Tahoma" w:hAnsi="Tahoma" w:cs="Tahoma"/>
                <w:sz w:val="20"/>
                <w:szCs w:val="20"/>
              </w:rPr>
              <w:t xml:space="preserve">, не удается вручить адресату почтовое отправление с типом доставки заказное или заказное с уведомлением, </w:t>
            </w:r>
            <w:r>
              <w:rPr>
                <w:rFonts w:ascii="Tahoma" w:hAnsi="Tahoma" w:cs="Tahoma"/>
                <w:sz w:val="20"/>
                <w:szCs w:val="20"/>
              </w:rPr>
              <w:t xml:space="preserve">требуется </w:t>
            </w:r>
            <w:r w:rsidRPr="004A213F">
              <w:rPr>
                <w:rFonts w:ascii="Tahoma" w:hAnsi="Tahoma" w:cs="Tahoma"/>
                <w:sz w:val="20"/>
                <w:szCs w:val="20"/>
              </w:rPr>
              <w:t>в течение 2 рабочих дней за свой счет осуществ</w:t>
            </w:r>
            <w:r>
              <w:rPr>
                <w:rFonts w:ascii="Tahoma" w:hAnsi="Tahoma" w:cs="Tahoma"/>
                <w:sz w:val="20"/>
                <w:szCs w:val="20"/>
              </w:rPr>
              <w:t>и</w:t>
            </w:r>
            <w:r w:rsidRPr="004A213F">
              <w:rPr>
                <w:rFonts w:ascii="Tahoma" w:hAnsi="Tahoma" w:cs="Tahoma"/>
                <w:sz w:val="20"/>
                <w:szCs w:val="20"/>
              </w:rPr>
              <w:t>т</w:t>
            </w:r>
            <w:r>
              <w:rPr>
                <w:rFonts w:ascii="Tahoma" w:hAnsi="Tahoma" w:cs="Tahoma"/>
                <w:sz w:val="20"/>
                <w:szCs w:val="20"/>
              </w:rPr>
              <w:t>ь</w:t>
            </w:r>
            <w:r w:rsidRPr="004A213F">
              <w:rPr>
                <w:rFonts w:ascii="Tahoma" w:hAnsi="Tahoma" w:cs="Tahoma"/>
                <w:sz w:val="20"/>
                <w:szCs w:val="20"/>
              </w:rPr>
              <w:t xml:space="preserve"> возврат отправления </w:t>
            </w:r>
            <w:r>
              <w:rPr>
                <w:rFonts w:ascii="Tahoma" w:hAnsi="Tahoma" w:cs="Tahoma"/>
                <w:sz w:val="20"/>
                <w:szCs w:val="20"/>
              </w:rPr>
              <w:t>з</w:t>
            </w:r>
            <w:r w:rsidRPr="004A213F">
              <w:rPr>
                <w:rFonts w:ascii="Tahoma" w:hAnsi="Tahoma" w:cs="Tahoma"/>
                <w:sz w:val="20"/>
                <w:szCs w:val="20"/>
              </w:rPr>
              <w:t>аказчику с отметкой о том, что почтовое отправление не может быть доставлено.</w:t>
            </w:r>
          </w:p>
          <w:p w:rsidR="00953E2D" w:rsidRPr="004A213F" w:rsidRDefault="00953E2D" w:rsidP="00953E2D">
            <w:pPr>
              <w:tabs>
                <w:tab w:val="left" w:pos="284"/>
              </w:tabs>
              <w:ind w:firstLine="567"/>
              <w:contextualSpacing/>
              <w:jc w:val="both"/>
              <w:rPr>
                <w:rFonts w:ascii="Tahoma" w:hAnsi="Tahoma" w:cs="Tahoma"/>
                <w:sz w:val="20"/>
                <w:szCs w:val="20"/>
              </w:rPr>
            </w:pPr>
            <w:r w:rsidRPr="004A213F">
              <w:rPr>
                <w:rFonts w:ascii="Tahoma" w:hAnsi="Tahoma" w:cs="Tahoma"/>
                <w:sz w:val="20"/>
                <w:szCs w:val="20"/>
              </w:rPr>
              <w:t>Возвращенные отправления отражаются в акте сдачи-приемки оказанных Услуг и тарифицируются как почтовые отправления в соответствии с указанным в Задании типом доставки.</w:t>
            </w:r>
          </w:p>
          <w:p w:rsidR="00953E2D" w:rsidRDefault="00953E2D" w:rsidP="00953E2D">
            <w:pPr>
              <w:tabs>
                <w:tab w:val="left" w:pos="284"/>
              </w:tabs>
              <w:ind w:firstLine="567"/>
              <w:contextualSpacing/>
              <w:jc w:val="both"/>
              <w:rPr>
                <w:rFonts w:ascii="Tahoma" w:hAnsi="Tahoma" w:cs="Tahoma"/>
                <w:sz w:val="20"/>
                <w:szCs w:val="20"/>
              </w:rPr>
            </w:pPr>
            <w:r w:rsidRPr="004A213F">
              <w:rPr>
                <w:rFonts w:ascii="Tahoma" w:hAnsi="Tahoma" w:cs="Tahoma"/>
                <w:sz w:val="20"/>
                <w:szCs w:val="20"/>
              </w:rPr>
              <w:t xml:space="preserve">В случае невозможности доставки почтового отправления (отсутствие адресата по указанному адресу, не корректно указан адрес, отсутствует почтовый ящик) </w:t>
            </w:r>
            <w:r>
              <w:rPr>
                <w:rFonts w:ascii="Tahoma" w:hAnsi="Tahoma" w:cs="Tahoma"/>
                <w:sz w:val="20"/>
                <w:szCs w:val="20"/>
              </w:rPr>
              <w:t xml:space="preserve">требуется </w:t>
            </w:r>
            <w:r w:rsidRPr="004A213F">
              <w:rPr>
                <w:rFonts w:ascii="Tahoma" w:hAnsi="Tahoma" w:cs="Tahoma"/>
                <w:sz w:val="20"/>
                <w:szCs w:val="20"/>
              </w:rPr>
              <w:t xml:space="preserve">уведомить </w:t>
            </w:r>
            <w:r>
              <w:rPr>
                <w:rFonts w:ascii="Tahoma" w:hAnsi="Tahoma" w:cs="Tahoma"/>
                <w:sz w:val="20"/>
                <w:szCs w:val="20"/>
              </w:rPr>
              <w:t>з</w:t>
            </w:r>
            <w:r w:rsidRPr="004A213F">
              <w:rPr>
                <w:rFonts w:ascii="Tahoma" w:hAnsi="Tahoma" w:cs="Tahoma"/>
                <w:sz w:val="20"/>
                <w:szCs w:val="20"/>
              </w:rPr>
              <w:t>аказчи</w:t>
            </w:r>
            <w:r>
              <w:rPr>
                <w:rFonts w:ascii="Tahoma" w:hAnsi="Tahoma" w:cs="Tahoma"/>
                <w:sz w:val="20"/>
                <w:szCs w:val="20"/>
              </w:rPr>
              <w:t>ка по телефону</w:t>
            </w:r>
            <w:r w:rsidRPr="004A213F">
              <w:rPr>
                <w:rFonts w:ascii="Tahoma" w:hAnsi="Tahoma" w:cs="Tahoma"/>
                <w:sz w:val="20"/>
                <w:szCs w:val="20"/>
              </w:rPr>
              <w:t xml:space="preserve"> или электронной почте.</w:t>
            </w:r>
          </w:p>
          <w:p w:rsidR="00953E2D" w:rsidRDefault="00953E2D" w:rsidP="00953E2D">
            <w:pPr>
              <w:tabs>
                <w:tab w:val="left" w:pos="284"/>
              </w:tabs>
              <w:ind w:firstLine="567"/>
              <w:contextualSpacing/>
              <w:jc w:val="both"/>
              <w:rPr>
                <w:rFonts w:ascii="Tahoma" w:hAnsi="Tahoma" w:cs="Tahoma"/>
                <w:sz w:val="20"/>
                <w:szCs w:val="20"/>
              </w:rPr>
            </w:pPr>
          </w:p>
          <w:p w:rsidR="00953E2D" w:rsidRPr="004A213F" w:rsidRDefault="00953E2D" w:rsidP="00953E2D">
            <w:pPr>
              <w:tabs>
                <w:tab w:val="left" w:pos="284"/>
              </w:tabs>
              <w:spacing w:after="60"/>
              <w:ind w:firstLine="567"/>
              <w:rPr>
                <w:rFonts w:ascii="Tahoma" w:eastAsia="Calibri" w:hAnsi="Tahoma" w:cs="Tahoma"/>
                <w:sz w:val="20"/>
                <w:szCs w:val="20"/>
              </w:rPr>
            </w:pPr>
            <w:r w:rsidRPr="00C41BFB">
              <w:rPr>
                <w:rFonts w:ascii="Tahoma" w:eastAsia="Calibri" w:hAnsi="Tahoma" w:cs="Tahoma"/>
                <w:sz w:val="20"/>
                <w:szCs w:val="20"/>
                <w:u w:val="single"/>
              </w:rPr>
              <w:t>4. Выемка</w:t>
            </w:r>
            <w:r w:rsidRPr="003337D5">
              <w:rPr>
                <w:rFonts w:ascii="Tahoma" w:eastAsia="Calibri" w:hAnsi="Tahoma" w:cs="Tahoma"/>
                <w:sz w:val="20"/>
                <w:szCs w:val="20"/>
                <w:u w:val="single"/>
              </w:rPr>
              <w:t xml:space="preserve"> документов из ящиков для приема показаний индивидуальных приборов учета и доставка их в офисы Заказчика.</w:t>
            </w:r>
          </w:p>
          <w:p w:rsidR="00953E2D" w:rsidRPr="006A5D6E" w:rsidRDefault="00953E2D" w:rsidP="00953E2D">
            <w:pPr>
              <w:tabs>
                <w:tab w:val="left" w:pos="284"/>
              </w:tabs>
              <w:ind w:firstLine="567"/>
              <w:contextualSpacing/>
              <w:jc w:val="both"/>
              <w:rPr>
                <w:rFonts w:ascii="Tahoma" w:hAnsi="Tahoma" w:cs="Tahoma"/>
                <w:sz w:val="20"/>
                <w:szCs w:val="20"/>
              </w:rPr>
            </w:pPr>
            <w:r>
              <w:rPr>
                <w:rFonts w:ascii="Tahoma" w:hAnsi="Tahoma" w:cs="Tahoma"/>
                <w:sz w:val="20"/>
                <w:szCs w:val="20"/>
              </w:rPr>
              <w:t>Требуется принять</w:t>
            </w:r>
            <w:r w:rsidRPr="006A5D6E">
              <w:rPr>
                <w:rFonts w:ascii="Tahoma" w:hAnsi="Tahoma" w:cs="Tahoma"/>
                <w:sz w:val="20"/>
                <w:szCs w:val="20"/>
              </w:rPr>
              <w:t xml:space="preserve"> по акту приемки-передачи на ответственное хранение комплект ключей от почтовых ящиков АО «ЭнергосбыТ Плюс», предназначенных для приема показаний индивидуальных</w:t>
            </w:r>
            <w:r>
              <w:rPr>
                <w:rFonts w:ascii="Tahoma" w:hAnsi="Tahoma" w:cs="Tahoma"/>
                <w:sz w:val="20"/>
                <w:szCs w:val="20"/>
              </w:rPr>
              <w:t xml:space="preserve"> приборов учета и</w:t>
            </w:r>
            <w:r w:rsidRPr="006A5D6E">
              <w:rPr>
                <w:rFonts w:ascii="Tahoma" w:hAnsi="Tahoma" w:cs="Tahoma"/>
                <w:sz w:val="20"/>
                <w:szCs w:val="20"/>
              </w:rPr>
              <w:t xml:space="preserve"> обеспечит</w:t>
            </w:r>
            <w:r>
              <w:rPr>
                <w:rFonts w:ascii="Tahoma" w:hAnsi="Tahoma" w:cs="Tahoma"/>
                <w:sz w:val="20"/>
                <w:szCs w:val="20"/>
              </w:rPr>
              <w:t>ь</w:t>
            </w:r>
            <w:r w:rsidRPr="006A5D6E">
              <w:rPr>
                <w:rFonts w:ascii="Tahoma" w:hAnsi="Tahoma" w:cs="Tahoma"/>
                <w:sz w:val="20"/>
                <w:szCs w:val="20"/>
              </w:rPr>
              <w:t xml:space="preserve"> сохранность полученных ключей</w:t>
            </w:r>
            <w:r>
              <w:rPr>
                <w:rFonts w:ascii="Tahoma" w:hAnsi="Tahoma" w:cs="Tahoma"/>
                <w:sz w:val="20"/>
                <w:szCs w:val="20"/>
              </w:rPr>
              <w:t>,</w:t>
            </w:r>
            <w:r w:rsidRPr="006A5D6E">
              <w:rPr>
                <w:rFonts w:ascii="Tahoma" w:hAnsi="Tahoma" w:cs="Tahoma"/>
                <w:sz w:val="20"/>
                <w:szCs w:val="20"/>
              </w:rPr>
              <w:t xml:space="preserve"> и по окончанию исполнения договора обязан вернуть их в полном объеме.</w:t>
            </w:r>
          </w:p>
          <w:p w:rsidR="00953E2D" w:rsidRPr="006A5D6E" w:rsidRDefault="00953E2D" w:rsidP="00953E2D">
            <w:pPr>
              <w:tabs>
                <w:tab w:val="left" w:pos="284"/>
              </w:tabs>
              <w:ind w:firstLine="567"/>
              <w:contextualSpacing/>
              <w:jc w:val="both"/>
              <w:rPr>
                <w:rFonts w:ascii="Tahoma" w:hAnsi="Tahoma" w:cs="Tahoma"/>
                <w:sz w:val="20"/>
                <w:szCs w:val="20"/>
              </w:rPr>
            </w:pPr>
            <w:r w:rsidRPr="006A5D6E">
              <w:rPr>
                <w:rFonts w:ascii="Tahoma" w:hAnsi="Tahoma" w:cs="Tahoma"/>
                <w:sz w:val="20"/>
                <w:szCs w:val="20"/>
              </w:rPr>
              <w:t xml:space="preserve">В случае утраты или поломки ключей </w:t>
            </w:r>
            <w:r>
              <w:rPr>
                <w:rFonts w:ascii="Tahoma" w:hAnsi="Tahoma" w:cs="Tahoma"/>
                <w:sz w:val="20"/>
                <w:szCs w:val="20"/>
              </w:rPr>
              <w:t>и</w:t>
            </w:r>
            <w:r w:rsidRPr="006A5D6E">
              <w:rPr>
                <w:rFonts w:ascii="Tahoma" w:hAnsi="Tahoma" w:cs="Tahoma"/>
                <w:sz w:val="20"/>
                <w:szCs w:val="20"/>
              </w:rPr>
              <w:t xml:space="preserve">сполнитель </w:t>
            </w:r>
            <w:r>
              <w:rPr>
                <w:rFonts w:ascii="Tahoma" w:hAnsi="Tahoma" w:cs="Tahoma"/>
                <w:sz w:val="20"/>
                <w:szCs w:val="20"/>
              </w:rPr>
              <w:t xml:space="preserve">услуг </w:t>
            </w:r>
            <w:r w:rsidRPr="006A5D6E">
              <w:rPr>
                <w:rFonts w:ascii="Tahoma" w:hAnsi="Tahoma" w:cs="Tahoma"/>
                <w:sz w:val="20"/>
                <w:szCs w:val="20"/>
              </w:rPr>
              <w:t>за свой счет обеспечивает восстановление работоспособности замка почтового ящика.</w:t>
            </w:r>
          </w:p>
          <w:p w:rsidR="00953E2D" w:rsidRPr="004A213F" w:rsidRDefault="00953E2D" w:rsidP="00953E2D">
            <w:pPr>
              <w:tabs>
                <w:tab w:val="left" w:pos="284"/>
              </w:tabs>
              <w:ind w:firstLine="567"/>
              <w:contextualSpacing/>
              <w:jc w:val="both"/>
              <w:rPr>
                <w:rFonts w:ascii="Tahoma" w:hAnsi="Tahoma" w:cs="Tahoma"/>
                <w:sz w:val="20"/>
                <w:szCs w:val="20"/>
              </w:rPr>
            </w:pPr>
            <w:r>
              <w:rPr>
                <w:rFonts w:ascii="Tahoma" w:hAnsi="Tahoma" w:cs="Tahoma"/>
                <w:sz w:val="20"/>
                <w:szCs w:val="20"/>
              </w:rPr>
              <w:t>Р</w:t>
            </w:r>
            <w:r w:rsidRPr="004A213F">
              <w:rPr>
                <w:rFonts w:ascii="Tahoma" w:hAnsi="Tahoma" w:cs="Tahoma"/>
                <w:sz w:val="20"/>
                <w:szCs w:val="20"/>
              </w:rPr>
              <w:t>еестр адресов установки почтовых ящиков</w:t>
            </w:r>
            <w:r>
              <w:rPr>
                <w:rFonts w:ascii="Tahoma" w:hAnsi="Tahoma" w:cs="Tahoma"/>
                <w:sz w:val="20"/>
                <w:szCs w:val="20"/>
              </w:rPr>
              <w:t>,</w:t>
            </w:r>
            <w:r w:rsidRPr="004A213F">
              <w:rPr>
                <w:rFonts w:ascii="Tahoma" w:hAnsi="Tahoma" w:cs="Tahoma"/>
                <w:sz w:val="20"/>
                <w:szCs w:val="20"/>
              </w:rPr>
              <w:t xml:space="preserve"> из которых необходимо осуществить выемку документов</w:t>
            </w:r>
            <w:r>
              <w:rPr>
                <w:rFonts w:ascii="Tahoma" w:hAnsi="Tahoma" w:cs="Tahoma"/>
                <w:sz w:val="20"/>
                <w:szCs w:val="20"/>
              </w:rPr>
              <w:t>, н</w:t>
            </w:r>
            <w:r w:rsidRPr="004A213F">
              <w:rPr>
                <w:rFonts w:ascii="Tahoma" w:hAnsi="Tahoma" w:cs="Tahoma"/>
                <w:sz w:val="20"/>
                <w:szCs w:val="20"/>
              </w:rPr>
              <w:t>е поз</w:t>
            </w:r>
            <w:r>
              <w:rPr>
                <w:rFonts w:ascii="Tahoma" w:hAnsi="Tahoma" w:cs="Tahoma"/>
                <w:sz w:val="20"/>
                <w:szCs w:val="20"/>
              </w:rPr>
              <w:t xml:space="preserve">днее чем за 1 календарный день </w:t>
            </w:r>
            <w:r w:rsidRPr="004A213F">
              <w:rPr>
                <w:rFonts w:ascii="Tahoma" w:hAnsi="Tahoma" w:cs="Tahoma"/>
                <w:sz w:val="20"/>
                <w:szCs w:val="20"/>
              </w:rPr>
              <w:t>предоставляет</w:t>
            </w:r>
            <w:r>
              <w:rPr>
                <w:rFonts w:ascii="Tahoma" w:hAnsi="Tahoma" w:cs="Tahoma"/>
                <w:sz w:val="20"/>
                <w:szCs w:val="20"/>
              </w:rPr>
              <w:t>ся</w:t>
            </w:r>
            <w:r w:rsidRPr="004A213F">
              <w:rPr>
                <w:rFonts w:ascii="Tahoma" w:hAnsi="Tahoma" w:cs="Tahoma"/>
                <w:sz w:val="20"/>
                <w:szCs w:val="20"/>
              </w:rPr>
              <w:t xml:space="preserve"> </w:t>
            </w:r>
            <w:r>
              <w:rPr>
                <w:rFonts w:ascii="Tahoma" w:hAnsi="Tahoma" w:cs="Tahoma"/>
                <w:sz w:val="20"/>
                <w:szCs w:val="20"/>
              </w:rPr>
              <w:t>уполномоченному представителю и</w:t>
            </w:r>
            <w:r w:rsidRPr="004A213F">
              <w:rPr>
                <w:rFonts w:ascii="Tahoma" w:hAnsi="Tahoma" w:cs="Tahoma"/>
                <w:sz w:val="20"/>
                <w:szCs w:val="20"/>
              </w:rPr>
              <w:t>сполнителя</w:t>
            </w:r>
            <w:r>
              <w:rPr>
                <w:rFonts w:ascii="Tahoma" w:hAnsi="Tahoma" w:cs="Tahoma"/>
                <w:sz w:val="20"/>
                <w:szCs w:val="20"/>
              </w:rPr>
              <w:t xml:space="preserve"> услуг</w:t>
            </w:r>
            <w:r w:rsidRPr="004A213F">
              <w:rPr>
                <w:rFonts w:ascii="Tahoma" w:hAnsi="Tahoma" w:cs="Tahoma"/>
                <w:sz w:val="20"/>
                <w:szCs w:val="20"/>
              </w:rPr>
              <w:t>.</w:t>
            </w:r>
          </w:p>
          <w:p w:rsidR="00953E2D" w:rsidRPr="004A213F" w:rsidRDefault="00953E2D" w:rsidP="00953E2D">
            <w:pPr>
              <w:tabs>
                <w:tab w:val="left" w:pos="284"/>
              </w:tabs>
              <w:ind w:firstLine="567"/>
              <w:contextualSpacing/>
              <w:jc w:val="both"/>
              <w:rPr>
                <w:rFonts w:ascii="Tahoma" w:hAnsi="Tahoma" w:cs="Tahoma"/>
                <w:sz w:val="20"/>
                <w:szCs w:val="20"/>
              </w:rPr>
            </w:pPr>
            <w:r w:rsidRPr="004A213F">
              <w:rPr>
                <w:rFonts w:ascii="Tahoma" w:hAnsi="Tahoma" w:cs="Tahoma"/>
                <w:sz w:val="20"/>
                <w:szCs w:val="20"/>
              </w:rPr>
              <w:t xml:space="preserve">В случае необходимости произвести сбор и доставку документов в выходной или праздничный день </w:t>
            </w:r>
            <w:r>
              <w:rPr>
                <w:rFonts w:ascii="Tahoma" w:hAnsi="Tahoma" w:cs="Tahoma"/>
                <w:sz w:val="20"/>
                <w:szCs w:val="20"/>
              </w:rPr>
              <w:t>и</w:t>
            </w:r>
            <w:r w:rsidRPr="004A213F">
              <w:rPr>
                <w:rFonts w:ascii="Tahoma" w:hAnsi="Tahoma" w:cs="Tahoma"/>
                <w:sz w:val="20"/>
                <w:szCs w:val="20"/>
              </w:rPr>
              <w:t>сполнител</w:t>
            </w:r>
            <w:r>
              <w:rPr>
                <w:rFonts w:ascii="Tahoma" w:hAnsi="Tahoma" w:cs="Tahoma"/>
                <w:sz w:val="20"/>
                <w:szCs w:val="20"/>
              </w:rPr>
              <w:t xml:space="preserve">ь услуг </w:t>
            </w:r>
            <w:r w:rsidRPr="004A213F">
              <w:rPr>
                <w:rFonts w:ascii="Tahoma" w:hAnsi="Tahoma" w:cs="Tahoma"/>
                <w:sz w:val="20"/>
                <w:szCs w:val="20"/>
              </w:rPr>
              <w:t>уведомляет</w:t>
            </w:r>
            <w:r>
              <w:rPr>
                <w:rFonts w:ascii="Tahoma" w:hAnsi="Tahoma" w:cs="Tahoma"/>
                <w:sz w:val="20"/>
                <w:szCs w:val="20"/>
              </w:rPr>
              <w:t>ся</w:t>
            </w:r>
            <w:r w:rsidRPr="004A213F">
              <w:rPr>
                <w:rFonts w:ascii="Tahoma" w:hAnsi="Tahoma" w:cs="Tahoma"/>
                <w:sz w:val="20"/>
                <w:szCs w:val="20"/>
              </w:rPr>
              <w:t xml:space="preserve"> не позднее чем за 2 календарных дня.</w:t>
            </w:r>
          </w:p>
          <w:p w:rsidR="00953E2D" w:rsidRDefault="00953E2D" w:rsidP="00953E2D">
            <w:pPr>
              <w:tabs>
                <w:tab w:val="left" w:pos="284"/>
              </w:tabs>
              <w:ind w:firstLine="567"/>
              <w:contextualSpacing/>
              <w:jc w:val="both"/>
              <w:rPr>
                <w:rFonts w:ascii="Tahoma" w:hAnsi="Tahoma" w:cs="Tahoma"/>
                <w:sz w:val="20"/>
                <w:szCs w:val="20"/>
              </w:rPr>
            </w:pPr>
            <w:r>
              <w:rPr>
                <w:rFonts w:ascii="Tahoma" w:hAnsi="Tahoma" w:cs="Tahoma"/>
                <w:sz w:val="20"/>
                <w:szCs w:val="20"/>
              </w:rPr>
              <w:t>Требуется</w:t>
            </w:r>
            <w:r w:rsidRPr="004A213F">
              <w:rPr>
                <w:rFonts w:ascii="Tahoma" w:hAnsi="Tahoma" w:cs="Tahoma"/>
                <w:sz w:val="20"/>
                <w:szCs w:val="20"/>
              </w:rPr>
              <w:t xml:space="preserve"> осуществлят</w:t>
            </w:r>
            <w:r>
              <w:rPr>
                <w:rFonts w:ascii="Tahoma" w:hAnsi="Tahoma" w:cs="Tahoma"/>
                <w:sz w:val="20"/>
                <w:szCs w:val="20"/>
              </w:rPr>
              <w:t>ь</w:t>
            </w:r>
            <w:r w:rsidRPr="004A213F">
              <w:rPr>
                <w:rFonts w:ascii="Tahoma" w:hAnsi="Tahoma" w:cs="Tahoma"/>
                <w:sz w:val="20"/>
                <w:szCs w:val="20"/>
              </w:rPr>
              <w:t xml:space="preserve"> сбор и доставку по адресам, указанным в реестре</w:t>
            </w:r>
            <w:r>
              <w:rPr>
                <w:rFonts w:ascii="Tahoma" w:hAnsi="Tahoma" w:cs="Tahoma"/>
                <w:sz w:val="20"/>
                <w:szCs w:val="20"/>
              </w:rPr>
              <w:t xml:space="preserve">, </w:t>
            </w:r>
            <w:r w:rsidRPr="004A213F">
              <w:rPr>
                <w:rFonts w:ascii="Tahoma" w:hAnsi="Tahoma" w:cs="Tahoma"/>
                <w:sz w:val="20"/>
                <w:szCs w:val="20"/>
              </w:rPr>
              <w:t>производит</w:t>
            </w:r>
            <w:r>
              <w:rPr>
                <w:rFonts w:ascii="Tahoma" w:hAnsi="Tahoma" w:cs="Tahoma"/>
                <w:sz w:val="20"/>
                <w:szCs w:val="20"/>
              </w:rPr>
              <w:t>ь</w:t>
            </w:r>
            <w:r w:rsidRPr="004A213F">
              <w:rPr>
                <w:rFonts w:ascii="Tahoma" w:hAnsi="Tahoma" w:cs="Tahoma"/>
                <w:sz w:val="20"/>
                <w:szCs w:val="20"/>
              </w:rPr>
              <w:t xml:space="preserve"> погрузо-разгрузочные работы</w:t>
            </w:r>
            <w:r>
              <w:rPr>
                <w:rFonts w:ascii="Tahoma" w:hAnsi="Tahoma" w:cs="Tahoma"/>
                <w:sz w:val="20"/>
                <w:szCs w:val="20"/>
              </w:rPr>
              <w:t xml:space="preserve"> при передаче партии документов и</w:t>
            </w:r>
            <w:r w:rsidRPr="004A213F">
              <w:rPr>
                <w:rFonts w:ascii="Tahoma" w:hAnsi="Tahoma" w:cs="Tahoma"/>
                <w:sz w:val="20"/>
                <w:szCs w:val="20"/>
              </w:rPr>
              <w:t xml:space="preserve"> осуществлят</w:t>
            </w:r>
            <w:r>
              <w:rPr>
                <w:rFonts w:ascii="Tahoma" w:hAnsi="Tahoma" w:cs="Tahoma"/>
                <w:sz w:val="20"/>
                <w:szCs w:val="20"/>
              </w:rPr>
              <w:t>ь</w:t>
            </w:r>
            <w:r w:rsidRPr="004A213F">
              <w:rPr>
                <w:rFonts w:ascii="Tahoma" w:hAnsi="Tahoma" w:cs="Tahoma"/>
                <w:sz w:val="20"/>
                <w:szCs w:val="20"/>
              </w:rPr>
              <w:t xml:space="preserve"> доставку партии документов в срок не позднее 14-00 часов даты сбора документов</w:t>
            </w:r>
            <w:r>
              <w:rPr>
                <w:rFonts w:ascii="Tahoma" w:hAnsi="Tahoma" w:cs="Tahoma"/>
                <w:sz w:val="20"/>
                <w:szCs w:val="20"/>
              </w:rPr>
              <w:t>,</w:t>
            </w:r>
            <w:r w:rsidRPr="004A213F">
              <w:rPr>
                <w:rFonts w:ascii="Tahoma" w:hAnsi="Tahoma" w:cs="Tahoma"/>
                <w:sz w:val="20"/>
                <w:szCs w:val="20"/>
              </w:rPr>
              <w:t xml:space="preserve"> указанной в Реестре адресов сбора и передачи документов.</w:t>
            </w:r>
          </w:p>
          <w:p w:rsidR="00953E2D" w:rsidRPr="002B3941" w:rsidRDefault="00953E2D" w:rsidP="00953E2D">
            <w:pPr>
              <w:jc w:val="center"/>
              <w:rPr>
                <w:rFonts w:ascii="Calibri" w:eastAsia="Calibri" w:hAnsi="Calibri"/>
                <w:sz w:val="20"/>
                <w:szCs w:val="20"/>
              </w:rPr>
            </w:pPr>
          </w:p>
        </w:tc>
      </w:tr>
      <w:tr w:rsidR="00953E2D" w:rsidRPr="002B3941" w:rsidTr="00B17B97">
        <w:tc>
          <w:tcPr>
            <w:tcW w:w="704" w:type="dxa"/>
            <w:shd w:val="clear" w:color="auto" w:fill="auto"/>
          </w:tcPr>
          <w:p w:rsidR="00953E2D" w:rsidRPr="002B3941" w:rsidRDefault="00953E2D" w:rsidP="00953E2D">
            <w:pPr>
              <w:jc w:val="center"/>
              <w:rPr>
                <w:rFonts w:ascii="Calibri" w:eastAsia="Calibri" w:hAnsi="Calibri"/>
                <w:sz w:val="20"/>
                <w:szCs w:val="20"/>
              </w:rPr>
            </w:pPr>
            <w:r w:rsidRPr="002B3941">
              <w:rPr>
                <w:rFonts w:ascii="Calibri" w:eastAsia="Calibri" w:hAnsi="Calibri"/>
                <w:sz w:val="20"/>
                <w:szCs w:val="20"/>
              </w:rPr>
              <w:lastRenderedPageBreak/>
              <w:t>6</w:t>
            </w:r>
          </w:p>
        </w:tc>
        <w:tc>
          <w:tcPr>
            <w:tcW w:w="2523" w:type="dxa"/>
            <w:shd w:val="clear" w:color="auto" w:fill="auto"/>
          </w:tcPr>
          <w:p w:rsidR="00953E2D" w:rsidRPr="004947B7" w:rsidRDefault="00953E2D" w:rsidP="00953E2D">
            <w:pPr>
              <w:spacing w:line="276" w:lineRule="auto"/>
              <w:rPr>
                <w:rFonts w:ascii="Calibri" w:eastAsia="Calibri" w:hAnsi="Calibri"/>
                <w:sz w:val="20"/>
                <w:szCs w:val="20"/>
              </w:rPr>
            </w:pPr>
            <w:r w:rsidRPr="004947B7">
              <w:rPr>
                <w:rFonts w:ascii="Calibri" w:eastAsia="Calibri" w:hAnsi="Calibri"/>
                <w:sz w:val="20"/>
                <w:szCs w:val="20"/>
              </w:rPr>
              <w:t>Требования к качеству и безопасности оказания услуги</w:t>
            </w:r>
          </w:p>
          <w:p w:rsidR="00953E2D" w:rsidRPr="004947B7" w:rsidRDefault="00953E2D" w:rsidP="00953E2D">
            <w:pPr>
              <w:rPr>
                <w:rFonts w:ascii="Calibri" w:eastAsia="Calibri" w:hAnsi="Calibri"/>
                <w:sz w:val="20"/>
                <w:szCs w:val="20"/>
              </w:rPr>
            </w:pPr>
          </w:p>
        </w:tc>
        <w:tc>
          <w:tcPr>
            <w:tcW w:w="7087" w:type="dxa"/>
            <w:shd w:val="clear" w:color="auto" w:fill="auto"/>
          </w:tcPr>
          <w:p w:rsidR="00953E2D" w:rsidRPr="004947B7" w:rsidRDefault="00953E2D" w:rsidP="00953E2D">
            <w:pPr>
              <w:shd w:val="clear" w:color="auto" w:fill="FFFFFF"/>
              <w:spacing w:line="276" w:lineRule="auto"/>
              <w:jc w:val="both"/>
              <w:outlineLvl w:val="3"/>
              <w:rPr>
                <w:rFonts w:ascii="Tahoma" w:eastAsia="Calibri" w:hAnsi="Tahoma" w:cs="Tahoma"/>
                <w:sz w:val="20"/>
                <w:szCs w:val="20"/>
              </w:rPr>
            </w:pPr>
            <w:r w:rsidRPr="004947B7">
              <w:rPr>
                <w:rFonts w:ascii="Tahoma" w:eastAsia="Calibri" w:hAnsi="Tahoma" w:cs="Tahoma"/>
                <w:sz w:val="20"/>
                <w:szCs w:val="20"/>
              </w:rPr>
              <w:t xml:space="preserve"> Осуществлять собственными силами погрузо-разгрузочные работы при передаче пакетов документов и отправлений.</w:t>
            </w:r>
          </w:p>
          <w:p w:rsidR="00953E2D" w:rsidRDefault="00953E2D" w:rsidP="00953E2D">
            <w:pPr>
              <w:shd w:val="clear" w:color="auto" w:fill="FFFFFF"/>
              <w:spacing w:line="276" w:lineRule="auto"/>
              <w:jc w:val="both"/>
              <w:outlineLvl w:val="3"/>
              <w:rPr>
                <w:rFonts w:ascii="Tahoma" w:eastAsia="Calibri" w:hAnsi="Tahoma" w:cs="Tahoma"/>
                <w:sz w:val="20"/>
                <w:szCs w:val="20"/>
              </w:rPr>
            </w:pPr>
          </w:p>
          <w:p w:rsidR="00953E2D" w:rsidRPr="004947B7" w:rsidRDefault="00953E2D" w:rsidP="00953E2D">
            <w:pPr>
              <w:shd w:val="clear" w:color="auto" w:fill="FFFFFF"/>
              <w:spacing w:line="276" w:lineRule="auto"/>
              <w:jc w:val="both"/>
              <w:outlineLvl w:val="3"/>
              <w:rPr>
                <w:rFonts w:ascii="Tahoma" w:eastAsia="Calibri" w:hAnsi="Tahoma" w:cs="Tahoma"/>
                <w:sz w:val="20"/>
                <w:szCs w:val="20"/>
              </w:rPr>
            </w:pPr>
            <w:r w:rsidRPr="004947B7">
              <w:rPr>
                <w:rFonts w:ascii="Tahoma" w:eastAsia="Calibri" w:hAnsi="Tahoma" w:cs="Tahoma"/>
                <w:sz w:val="20"/>
                <w:szCs w:val="20"/>
              </w:rPr>
              <w:t>Производить сортировку по индексам, проверку на соответствие реестру получателей/реестру адресов, переданному Заказчиком с наряд-заказом и осуществлять доставку документов и отправлений получателям в сроки, предусмотренные наряд-заказом.</w:t>
            </w:r>
          </w:p>
          <w:p w:rsidR="00953E2D" w:rsidRDefault="00953E2D" w:rsidP="00953E2D">
            <w:pPr>
              <w:shd w:val="clear" w:color="auto" w:fill="FFFFFF"/>
              <w:spacing w:line="276" w:lineRule="auto"/>
              <w:jc w:val="both"/>
              <w:outlineLvl w:val="3"/>
              <w:rPr>
                <w:rFonts w:ascii="Tahoma" w:eastAsia="Calibri" w:hAnsi="Tahoma" w:cs="Tahoma"/>
                <w:sz w:val="20"/>
                <w:szCs w:val="20"/>
              </w:rPr>
            </w:pPr>
          </w:p>
          <w:p w:rsidR="00953E2D" w:rsidRPr="004947B7" w:rsidRDefault="00953E2D" w:rsidP="00953E2D">
            <w:pPr>
              <w:shd w:val="clear" w:color="auto" w:fill="FFFFFF"/>
              <w:spacing w:line="276" w:lineRule="auto"/>
              <w:jc w:val="both"/>
              <w:outlineLvl w:val="3"/>
              <w:rPr>
                <w:rFonts w:ascii="Tahoma" w:eastAsia="Calibri" w:hAnsi="Tahoma" w:cs="Tahoma"/>
                <w:sz w:val="20"/>
                <w:szCs w:val="20"/>
              </w:rPr>
            </w:pPr>
            <w:r w:rsidRPr="004947B7">
              <w:rPr>
                <w:rFonts w:ascii="Tahoma" w:eastAsia="Calibri" w:hAnsi="Tahoma" w:cs="Tahoma"/>
                <w:sz w:val="20"/>
                <w:szCs w:val="20"/>
              </w:rPr>
              <w:t>В случае выявления недостающих документов (при проверке полученного от Заказчика пакета документов на соответствие реестру получателей, реестру адресов) или невозможности доставки документов (отсутствие адресата по указанному адресу, не корректно указан адрес, отсутствует почтовый ящик, отсутствует ящик для сбора показаний) уведомлять Заказчика по телефону или по электронной почте.</w:t>
            </w:r>
          </w:p>
          <w:p w:rsidR="00953E2D" w:rsidRDefault="00953E2D" w:rsidP="00953E2D">
            <w:pPr>
              <w:shd w:val="clear" w:color="auto" w:fill="FFFFFF"/>
              <w:spacing w:line="276" w:lineRule="auto"/>
              <w:jc w:val="both"/>
              <w:outlineLvl w:val="3"/>
              <w:rPr>
                <w:rFonts w:ascii="Tahoma" w:eastAsia="Calibri" w:hAnsi="Tahoma" w:cs="Tahoma"/>
                <w:sz w:val="20"/>
                <w:szCs w:val="20"/>
              </w:rPr>
            </w:pPr>
          </w:p>
          <w:p w:rsidR="00953E2D" w:rsidRPr="004947B7" w:rsidRDefault="00953E2D" w:rsidP="00953E2D">
            <w:pPr>
              <w:shd w:val="clear" w:color="auto" w:fill="FFFFFF"/>
              <w:spacing w:line="276" w:lineRule="auto"/>
              <w:jc w:val="both"/>
              <w:outlineLvl w:val="3"/>
              <w:rPr>
                <w:rFonts w:ascii="Tahoma" w:eastAsia="Calibri" w:hAnsi="Tahoma" w:cs="Tahoma"/>
                <w:sz w:val="20"/>
                <w:szCs w:val="20"/>
              </w:rPr>
            </w:pPr>
            <w:r w:rsidRPr="004947B7">
              <w:rPr>
                <w:rFonts w:ascii="Tahoma" w:eastAsia="Calibri" w:hAnsi="Tahoma" w:cs="Tahoma"/>
                <w:sz w:val="20"/>
                <w:szCs w:val="20"/>
              </w:rPr>
              <w:t>В ходе оказания услуг требуется обеспечивать соблюдение тайны связи в соответствии с Федеральным законом «О связи» и требования обеспечения конфиденциальности и сохранности персональных данных, полученных в связи с исполнением настоящего договора, согласно Федеральному закону «О персональных данных».</w:t>
            </w:r>
          </w:p>
          <w:p w:rsidR="00953E2D" w:rsidRPr="004947B7" w:rsidRDefault="00953E2D" w:rsidP="00953E2D">
            <w:pPr>
              <w:jc w:val="center"/>
              <w:rPr>
                <w:rFonts w:ascii="Tahoma" w:eastAsia="Calibri" w:hAnsi="Tahoma" w:cs="Tahoma"/>
                <w:sz w:val="20"/>
                <w:szCs w:val="20"/>
              </w:rPr>
            </w:pPr>
          </w:p>
        </w:tc>
      </w:tr>
      <w:tr w:rsidR="00953E2D" w:rsidRPr="002B3941" w:rsidTr="00B17B97">
        <w:tc>
          <w:tcPr>
            <w:tcW w:w="704" w:type="dxa"/>
            <w:shd w:val="clear" w:color="auto" w:fill="auto"/>
          </w:tcPr>
          <w:p w:rsidR="00953E2D" w:rsidRPr="002B3941" w:rsidRDefault="00953E2D" w:rsidP="00953E2D">
            <w:pPr>
              <w:jc w:val="center"/>
              <w:rPr>
                <w:rFonts w:ascii="Calibri" w:eastAsia="Calibri" w:hAnsi="Calibri"/>
                <w:sz w:val="20"/>
                <w:szCs w:val="20"/>
              </w:rPr>
            </w:pPr>
            <w:r w:rsidRPr="002B3941">
              <w:rPr>
                <w:rFonts w:ascii="Calibri" w:eastAsia="Calibri" w:hAnsi="Calibri"/>
                <w:sz w:val="20"/>
                <w:szCs w:val="20"/>
              </w:rPr>
              <w:t>7</w:t>
            </w:r>
          </w:p>
        </w:tc>
        <w:tc>
          <w:tcPr>
            <w:tcW w:w="2523" w:type="dxa"/>
            <w:shd w:val="clear" w:color="auto" w:fill="auto"/>
          </w:tcPr>
          <w:p w:rsidR="00953E2D" w:rsidRPr="004947B7" w:rsidRDefault="00953E2D" w:rsidP="00953E2D">
            <w:pPr>
              <w:shd w:val="clear" w:color="auto" w:fill="FFFFFF"/>
              <w:spacing w:line="276" w:lineRule="auto"/>
              <w:outlineLvl w:val="3"/>
              <w:rPr>
                <w:rFonts w:ascii="Calibri" w:eastAsia="Calibri" w:hAnsi="Calibri"/>
                <w:sz w:val="20"/>
                <w:szCs w:val="20"/>
              </w:rPr>
            </w:pPr>
            <w:r w:rsidRPr="004947B7">
              <w:rPr>
                <w:rFonts w:ascii="Calibri" w:eastAsia="Calibri" w:hAnsi="Calibri"/>
                <w:sz w:val="20"/>
                <w:szCs w:val="20"/>
              </w:rPr>
              <w:t>Требования к результатам услуги. Порядок сдачи и приемки результатов услуги</w:t>
            </w:r>
          </w:p>
          <w:p w:rsidR="00953E2D" w:rsidRPr="004947B7" w:rsidRDefault="00953E2D" w:rsidP="00953E2D">
            <w:pPr>
              <w:spacing w:line="276" w:lineRule="auto"/>
              <w:ind w:left="1287"/>
              <w:rPr>
                <w:rFonts w:ascii="Calibri" w:eastAsia="Calibri" w:hAnsi="Calibri"/>
                <w:sz w:val="20"/>
                <w:szCs w:val="20"/>
              </w:rPr>
            </w:pPr>
          </w:p>
        </w:tc>
        <w:tc>
          <w:tcPr>
            <w:tcW w:w="7087" w:type="dxa"/>
            <w:shd w:val="clear" w:color="auto" w:fill="auto"/>
          </w:tcPr>
          <w:p w:rsidR="00953E2D" w:rsidRPr="00136D19" w:rsidRDefault="00953E2D" w:rsidP="00953E2D">
            <w:pPr>
              <w:tabs>
                <w:tab w:val="left" w:pos="709"/>
              </w:tabs>
              <w:snapToGrid w:val="0"/>
              <w:spacing w:line="276" w:lineRule="auto"/>
              <w:jc w:val="both"/>
              <w:rPr>
                <w:rFonts w:ascii="Tahoma" w:eastAsia="Calibri" w:hAnsi="Tahoma" w:cs="Tahoma"/>
                <w:sz w:val="20"/>
                <w:szCs w:val="20"/>
              </w:rPr>
            </w:pPr>
            <w:r w:rsidRPr="00136D19">
              <w:rPr>
                <w:rFonts w:ascii="Tahoma" w:eastAsia="Calibri" w:hAnsi="Tahoma" w:cs="Tahoma"/>
                <w:sz w:val="20"/>
                <w:szCs w:val="20"/>
              </w:rPr>
              <w:t>Результатом оказанных услуг является доставка документов и почтовых отправлений адресату способом, указанным в наряд-заказе.</w:t>
            </w:r>
          </w:p>
          <w:p w:rsidR="00953E2D" w:rsidRDefault="00953E2D" w:rsidP="00953E2D">
            <w:pPr>
              <w:tabs>
                <w:tab w:val="left" w:pos="709"/>
              </w:tabs>
              <w:snapToGrid w:val="0"/>
              <w:spacing w:line="276" w:lineRule="auto"/>
              <w:jc w:val="both"/>
              <w:rPr>
                <w:rFonts w:ascii="Tahoma" w:eastAsia="Calibri" w:hAnsi="Tahoma" w:cs="Tahoma"/>
                <w:sz w:val="20"/>
                <w:szCs w:val="20"/>
              </w:rPr>
            </w:pPr>
            <w:r w:rsidRPr="00136D19">
              <w:rPr>
                <w:rFonts w:ascii="Tahoma" w:eastAsia="Calibri" w:hAnsi="Tahoma" w:cs="Tahoma"/>
                <w:sz w:val="20"/>
                <w:szCs w:val="20"/>
              </w:rPr>
              <w:t>До начала приемки результата оказанных услуг Заказчику предается два подписанных экземпляра акта сдачи-приемки оказанных услуг и один экземпляр наряд-заказа на доставку документов по согласованной форме.</w:t>
            </w:r>
          </w:p>
          <w:p w:rsidR="00953E2D" w:rsidRPr="00136D19" w:rsidRDefault="00953E2D" w:rsidP="00953E2D">
            <w:pPr>
              <w:tabs>
                <w:tab w:val="left" w:pos="709"/>
              </w:tabs>
              <w:snapToGrid w:val="0"/>
              <w:spacing w:line="276" w:lineRule="auto"/>
              <w:jc w:val="both"/>
              <w:rPr>
                <w:rFonts w:ascii="Tahoma" w:eastAsia="Calibri" w:hAnsi="Tahoma" w:cs="Tahoma"/>
                <w:sz w:val="20"/>
                <w:szCs w:val="20"/>
              </w:rPr>
            </w:pPr>
          </w:p>
          <w:p w:rsidR="00953E2D" w:rsidRDefault="00953E2D" w:rsidP="00953E2D">
            <w:pPr>
              <w:tabs>
                <w:tab w:val="left" w:pos="709"/>
              </w:tabs>
              <w:snapToGrid w:val="0"/>
              <w:spacing w:line="276" w:lineRule="auto"/>
              <w:jc w:val="both"/>
              <w:rPr>
                <w:rFonts w:ascii="Tahoma" w:eastAsia="Calibri" w:hAnsi="Tahoma" w:cs="Tahoma"/>
                <w:sz w:val="20"/>
                <w:szCs w:val="20"/>
              </w:rPr>
            </w:pPr>
            <w:r w:rsidRPr="00136D19">
              <w:rPr>
                <w:rFonts w:ascii="Tahoma" w:eastAsia="Calibri" w:hAnsi="Tahoma" w:cs="Tahoma"/>
                <w:sz w:val="20"/>
                <w:szCs w:val="20"/>
              </w:rPr>
              <w:t>При условии отсутствия претензий к качеству услуг производится приемка оказанных услуг путем подписания акта сдачи-приемки оказанных услуг. При обнаружении отступлений, ухудшающих результат услуг или иных недостатков Заказчик уведомляет об этом, не подписывая акт сдачи-приемки оказанных услуг.</w:t>
            </w:r>
          </w:p>
          <w:p w:rsidR="00953E2D" w:rsidRPr="00FD59D2" w:rsidRDefault="00953E2D" w:rsidP="00953E2D">
            <w:pPr>
              <w:tabs>
                <w:tab w:val="left" w:pos="709"/>
              </w:tabs>
              <w:snapToGrid w:val="0"/>
              <w:spacing w:line="276" w:lineRule="auto"/>
              <w:jc w:val="both"/>
              <w:rPr>
                <w:rFonts w:ascii="Calibri" w:eastAsia="Calibri" w:hAnsi="Calibri"/>
                <w:sz w:val="20"/>
                <w:szCs w:val="20"/>
              </w:rPr>
            </w:pPr>
          </w:p>
        </w:tc>
      </w:tr>
      <w:tr w:rsidR="00953E2D" w:rsidRPr="002B3941" w:rsidTr="00B17B97">
        <w:tc>
          <w:tcPr>
            <w:tcW w:w="704" w:type="dxa"/>
            <w:shd w:val="clear" w:color="auto" w:fill="auto"/>
          </w:tcPr>
          <w:p w:rsidR="00953E2D" w:rsidRPr="004947B7" w:rsidRDefault="00953E2D" w:rsidP="00953E2D">
            <w:pPr>
              <w:jc w:val="center"/>
              <w:rPr>
                <w:rFonts w:ascii="Calibri" w:eastAsia="Calibri" w:hAnsi="Calibri"/>
                <w:sz w:val="20"/>
                <w:szCs w:val="20"/>
              </w:rPr>
            </w:pPr>
            <w:r w:rsidRPr="004947B7">
              <w:rPr>
                <w:rFonts w:ascii="Calibri" w:eastAsia="Calibri" w:hAnsi="Calibri"/>
                <w:sz w:val="20"/>
                <w:szCs w:val="20"/>
              </w:rPr>
              <w:t>8</w:t>
            </w:r>
          </w:p>
        </w:tc>
        <w:tc>
          <w:tcPr>
            <w:tcW w:w="2523" w:type="dxa"/>
            <w:shd w:val="clear" w:color="auto" w:fill="auto"/>
          </w:tcPr>
          <w:p w:rsidR="00953E2D" w:rsidRPr="004947B7" w:rsidRDefault="00953E2D" w:rsidP="00953E2D">
            <w:pPr>
              <w:shd w:val="clear" w:color="auto" w:fill="FFFFFF"/>
              <w:spacing w:line="276" w:lineRule="auto"/>
              <w:outlineLvl w:val="3"/>
              <w:rPr>
                <w:rFonts w:ascii="Calibri" w:eastAsia="Calibri" w:hAnsi="Calibri"/>
                <w:sz w:val="20"/>
                <w:szCs w:val="20"/>
              </w:rPr>
            </w:pPr>
            <w:r w:rsidRPr="004947B7">
              <w:rPr>
                <w:rFonts w:ascii="Calibri" w:eastAsia="Calibri" w:hAnsi="Calibri"/>
                <w:sz w:val="20"/>
                <w:szCs w:val="20"/>
              </w:rPr>
              <w:t>Требования к гарантийному сроку услуги и (или) объему предоставления гарантий их качества</w:t>
            </w:r>
          </w:p>
        </w:tc>
        <w:tc>
          <w:tcPr>
            <w:tcW w:w="7087" w:type="dxa"/>
            <w:shd w:val="clear" w:color="auto" w:fill="auto"/>
          </w:tcPr>
          <w:p w:rsidR="00953E2D" w:rsidRPr="00FD59D2" w:rsidRDefault="00953E2D" w:rsidP="00953E2D">
            <w:pPr>
              <w:shd w:val="clear" w:color="auto" w:fill="FFFFFF"/>
              <w:spacing w:line="276" w:lineRule="auto"/>
              <w:jc w:val="both"/>
              <w:rPr>
                <w:rFonts w:ascii="Calibri" w:eastAsia="Calibri" w:hAnsi="Calibri"/>
                <w:sz w:val="20"/>
                <w:szCs w:val="20"/>
              </w:rPr>
            </w:pPr>
            <w:r w:rsidRPr="004947B7">
              <w:rPr>
                <w:rFonts w:ascii="Tahoma" w:eastAsia="Calibri" w:hAnsi="Tahoma" w:cs="Tahoma"/>
                <w:sz w:val="20"/>
                <w:szCs w:val="20"/>
              </w:rPr>
              <w:t>В случае обнаружения отступлений после приемки оказанных услуг от условий наряд-заказа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должны быть устранены за счет исполнителя в течение 2 (двух) дней с момента получения уведомления.</w:t>
            </w:r>
          </w:p>
        </w:tc>
      </w:tr>
    </w:tbl>
    <w:p w:rsidR="00317FA0" w:rsidRDefault="00317FA0" w:rsidP="00317FA0">
      <w:pPr>
        <w:spacing w:after="120"/>
        <w:jc w:val="center"/>
        <w:outlineLvl w:val="0"/>
        <w:rPr>
          <w:rFonts w:ascii="Tahoma" w:hAnsi="Tahoma" w:cs="Tahoma"/>
          <w:b/>
          <w:sz w:val="20"/>
          <w:szCs w:val="20"/>
        </w:rPr>
      </w:pPr>
    </w:p>
    <w:p w:rsidR="00317FA0" w:rsidRDefault="00317FA0" w:rsidP="00317FA0">
      <w:pPr>
        <w:spacing w:after="120"/>
        <w:jc w:val="center"/>
        <w:outlineLvl w:val="0"/>
        <w:rPr>
          <w:rFonts w:ascii="Tahoma" w:hAnsi="Tahoma" w:cs="Tahoma"/>
          <w:b/>
          <w:sz w:val="20"/>
          <w:szCs w:val="20"/>
        </w:rPr>
      </w:pPr>
    </w:p>
    <w:p w:rsidR="00317FA0" w:rsidRDefault="00317FA0" w:rsidP="00317FA0">
      <w:pPr>
        <w:spacing w:after="120"/>
        <w:jc w:val="center"/>
        <w:outlineLvl w:val="0"/>
        <w:rPr>
          <w:rFonts w:ascii="Tahoma" w:hAnsi="Tahoma" w:cs="Tahoma"/>
          <w:b/>
          <w:sz w:val="20"/>
          <w:szCs w:val="20"/>
        </w:rPr>
      </w:pPr>
    </w:p>
    <w:p w:rsidR="00317FA0" w:rsidRDefault="00317FA0" w:rsidP="00317FA0">
      <w:pPr>
        <w:rPr>
          <w:rFonts w:ascii="Tahoma" w:hAnsi="Tahoma" w:cs="Tahoma"/>
          <w:sz w:val="20"/>
          <w:szCs w:val="20"/>
        </w:rPr>
      </w:pPr>
      <w:r>
        <w:rPr>
          <w:rFonts w:ascii="Tahoma" w:hAnsi="Tahoma" w:cs="Tahoma"/>
          <w:b/>
          <w:snapToGrid w:val="0"/>
          <w:sz w:val="20"/>
          <w:szCs w:val="20"/>
        </w:rPr>
        <w:t xml:space="preserve"> </w:t>
      </w:r>
      <w:r w:rsidRPr="00BE26BF">
        <w:rPr>
          <w:rFonts w:ascii="Tahoma" w:hAnsi="Tahoma" w:cs="Tahoma"/>
          <w:sz w:val="20"/>
          <w:szCs w:val="20"/>
        </w:rPr>
        <w:t>Приложени</w:t>
      </w:r>
      <w:r>
        <w:rPr>
          <w:rFonts w:ascii="Tahoma" w:hAnsi="Tahoma" w:cs="Tahoma"/>
          <w:sz w:val="20"/>
          <w:szCs w:val="20"/>
        </w:rPr>
        <w:t>я</w:t>
      </w:r>
      <w:r w:rsidRPr="00BE26BF">
        <w:rPr>
          <w:rFonts w:ascii="Tahoma" w:hAnsi="Tahoma" w:cs="Tahoma"/>
          <w:sz w:val="20"/>
          <w:szCs w:val="20"/>
        </w:rPr>
        <w:t xml:space="preserve">: </w:t>
      </w:r>
    </w:p>
    <w:p w:rsidR="00317FA0" w:rsidRDefault="00317FA0" w:rsidP="00317FA0">
      <w:pPr>
        <w:spacing w:before="120" w:after="120"/>
        <w:ind w:left="720"/>
        <w:rPr>
          <w:rFonts w:ascii="Tahoma" w:hAnsi="Tahoma" w:cs="Tahoma"/>
          <w:sz w:val="20"/>
          <w:szCs w:val="20"/>
        </w:rPr>
      </w:pPr>
      <w:r>
        <w:rPr>
          <w:rFonts w:ascii="Tahoma" w:hAnsi="Tahoma" w:cs="Tahoma"/>
          <w:sz w:val="20"/>
          <w:szCs w:val="20"/>
        </w:rPr>
        <w:lastRenderedPageBreak/>
        <w:t xml:space="preserve">Приложение №1 – </w:t>
      </w:r>
      <w:r w:rsidRPr="003F1B26">
        <w:rPr>
          <w:rFonts w:ascii="Tahoma" w:hAnsi="Tahoma" w:cs="Tahoma"/>
          <w:sz w:val="20"/>
          <w:szCs w:val="20"/>
        </w:rPr>
        <w:t>Ориентировочные объемы доставки документов</w:t>
      </w:r>
      <w:r>
        <w:rPr>
          <w:rFonts w:ascii="Tahoma" w:hAnsi="Tahoma" w:cs="Tahoma"/>
          <w:sz w:val="20"/>
          <w:szCs w:val="20"/>
        </w:rPr>
        <w:t>;</w:t>
      </w:r>
    </w:p>
    <w:p w:rsidR="00317FA0" w:rsidRDefault="00317FA0" w:rsidP="00317FA0">
      <w:pPr>
        <w:spacing w:before="120" w:after="120"/>
        <w:ind w:left="720"/>
        <w:rPr>
          <w:rFonts w:ascii="Tahoma" w:hAnsi="Tahoma" w:cs="Tahoma"/>
          <w:sz w:val="20"/>
          <w:szCs w:val="20"/>
        </w:rPr>
      </w:pPr>
    </w:p>
    <w:p w:rsidR="00317FA0" w:rsidRDefault="00317FA0" w:rsidP="00317FA0">
      <w:pPr>
        <w:autoSpaceDE w:val="0"/>
        <w:autoSpaceDN w:val="0"/>
        <w:adjustRightInd w:val="0"/>
        <w:rPr>
          <w:rFonts w:ascii="Tahoma" w:hAnsi="Tahoma" w:cs="Tahoma"/>
          <w:sz w:val="20"/>
          <w:szCs w:val="20"/>
        </w:rPr>
      </w:pPr>
    </w:p>
    <w:p w:rsidR="00317FA0" w:rsidRDefault="00317FA0" w:rsidP="00317FA0">
      <w:pPr>
        <w:widowControl w:val="0"/>
        <w:jc w:val="right"/>
        <w:rPr>
          <w:rFonts w:ascii="Tahoma" w:hAnsi="Tahoma" w:cs="Tahoma"/>
          <w:sz w:val="20"/>
          <w:szCs w:val="20"/>
        </w:rPr>
      </w:pPr>
      <w:r>
        <w:rPr>
          <w:rFonts w:ascii="Tahoma" w:hAnsi="Tahoma" w:cs="Tahoma"/>
          <w:sz w:val="20"/>
          <w:szCs w:val="20"/>
        </w:rPr>
        <w:t xml:space="preserve"> </w:t>
      </w:r>
    </w:p>
    <w:p w:rsidR="00317FA0" w:rsidRDefault="00317FA0" w:rsidP="00317FA0">
      <w:pPr>
        <w:widowControl w:val="0"/>
        <w:jc w:val="right"/>
        <w:rPr>
          <w:rFonts w:ascii="Tahoma" w:hAnsi="Tahoma" w:cs="Tahoma"/>
          <w:sz w:val="20"/>
          <w:szCs w:val="20"/>
        </w:rPr>
      </w:pPr>
    </w:p>
    <w:p w:rsidR="00317FA0" w:rsidRDefault="00317FA0" w:rsidP="00317FA0">
      <w:pPr>
        <w:widowControl w:val="0"/>
        <w:jc w:val="right"/>
        <w:rPr>
          <w:rFonts w:ascii="Tahoma" w:hAnsi="Tahoma" w:cs="Tahoma"/>
          <w:sz w:val="20"/>
          <w:szCs w:val="20"/>
        </w:rPr>
      </w:pPr>
    </w:p>
    <w:p w:rsidR="00317FA0" w:rsidRDefault="00317FA0" w:rsidP="00317FA0">
      <w:pPr>
        <w:widowControl w:val="0"/>
        <w:jc w:val="right"/>
        <w:rPr>
          <w:rFonts w:ascii="Tahoma" w:hAnsi="Tahoma" w:cs="Tahoma"/>
          <w:sz w:val="20"/>
          <w:szCs w:val="20"/>
        </w:rPr>
      </w:pPr>
    </w:p>
    <w:p w:rsidR="00317FA0" w:rsidRDefault="00317FA0" w:rsidP="00317FA0">
      <w:pPr>
        <w:widowControl w:val="0"/>
        <w:jc w:val="right"/>
        <w:rPr>
          <w:rFonts w:ascii="Tahoma" w:hAnsi="Tahoma" w:cs="Tahoma"/>
          <w:sz w:val="20"/>
          <w:szCs w:val="20"/>
        </w:rPr>
      </w:pPr>
    </w:p>
    <w:p w:rsidR="00317FA0" w:rsidRDefault="00317FA0" w:rsidP="00317FA0">
      <w:pPr>
        <w:widowControl w:val="0"/>
        <w:jc w:val="right"/>
        <w:rPr>
          <w:rFonts w:ascii="Tahoma" w:hAnsi="Tahoma" w:cs="Tahoma"/>
          <w:sz w:val="20"/>
          <w:szCs w:val="20"/>
        </w:rPr>
      </w:pPr>
    </w:p>
    <w:p w:rsidR="00317FA0" w:rsidRDefault="00317FA0" w:rsidP="00317FA0">
      <w:pPr>
        <w:widowControl w:val="0"/>
        <w:rPr>
          <w:rFonts w:ascii="Tahoma" w:hAnsi="Tahoma" w:cs="Tahoma"/>
          <w:sz w:val="20"/>
          <w:szCs w:val="20"/>
        </w:rPr>
      </w:pPr>
    </w:p>
    <w:p w:rsidR="00317FA0" w:rsidRDefault="00317FA0" w:rsidP="00317FA0">
      <w:pPr>
        <w:widowControl w:val="0"/>
        <w:jc w:val="right"/>
        <w:rPr>
          <w:rFonts w:ascii="Tahoma" w:hAnsi="Tahoma" w:cs="Tahoma"/>
          <w:sz w:val="20"/>
          <w:szCs w:val="20"/>
        </w:rPr>
      </w:pPr>
    </w:p>
    <w:p w:rsidR="00317FA0" w:rsidRDefault="00317FA0" w:rsidP="00317FA0">
      <w:pPr>
        <w:widowControl w:val="0"/>
        <w:jc w:val="right"/>
        <w:rPr>
          <w:rFonts w:ascii="Tahoma" w:hAnsi="Tahoma" w:cs="Tahoma"/>
          <w:sz w:val="20"/>
          <w:szCs w:val="20"/>
        </w:rPr>
      </w:pPr>
      <w:r>
        <w:rPr>
          <w:rFonts w:ascii="Tahoma" w:hAnsi="Tahoma" w:cs="Tahoma"/>
          <w:sz w:val="20"/>
          <w:szCs w:val="20"/>
        </w:rPr>
        <w:t>Приложение №1</w:t>
      </w:r>
    </w:p>
    <w:p w:rsidR="00317FA0" w:rsidRDefault="00317FA0" w:rsidP="00317FA0">
      <w:pPr>
        <w:jc w:val="right"/>
        <w:rPr>
          <w:rFonts w:ascii="Tahoma" w:hAnsi="Tahoma" w:cs="Tahoma"/>
          <w:sz w:val="20"/>
          <w:szCs w:val="20"/>
        </w:rPr>
      </w:pPr>
      <w:r>
        <w:rPr>
          <w:rFonts w:ascii="Tahoma" w:hAnsi="Tahoma" w:cs="Tahoma"/>
          <w:sz w:val="20"/>
          <w:szCs w:val="20"/>
        </w:rPr>
        <w:t>к техническому заданию</w:t>
      </w:r>
    </w:p>
    <w:p w:rsidR="00317FA0" w:rsidRDefault="00317FA0" w:rsidP="00317FA0">
      <w:pPr>
        <w:jc w:val="right"/>
        <w:rPr>
          <w:rFonts w:ascii="Calibri" w:hAnsi="Calibri"/>
          <w:b/>
        </w:rPr>
      </w:pPr>
    </w:p>
    <w:p w:rsidR="00317FA0" w:rsidRDefault="00317FA0" w:rsidP="00317FA0">
      <w:pPr>
        <w:jc w:val="center"/>
        <w:rPr>
          <w:rFonts w:ascii="Calibri" w:hAnsi="Calibri"/>
          <w:b/>
        </w:rPr>
      </w:pPr>
      <w:r>
        <w:rPr>
          <w:rFonts w:ascii="Calibri" w:hAnsi="Calibri"/>
          <w:b/>
        </w:rPr>
        <w:t>Ориентировочные объемы доставки документов и почтовых отправлений</w:t>
      </w:r>
    </w:p>
    <w:tbl>
      <w:tblPr>
        <w:tblW w:w="11482" w:type="dxa"/>
        <w:tblInd w:w="-1568" w:type="dxa"/>
        <w:tblLayout w:type="fixed"/>
        <w:tblCellMar>
          <w:left w:w="30" w:type="dxa"/>
          <w:right w:w="30" w:type="dxa"/>
        </w:tblCellMar>
        <w:tblLook w:val="0000" w:firstRow="0" w:lastRow="0" w:firstColumn="0" w:lastColumn="0" w:noHBand="0" w:noVBand="0"/>
      </w:tblPr>
      <w:tblGrid>
        <w:gridCol w:w="1134"/>
        <w:gridCol w:w="1134"/>
        <w:gridCol w:w="1134"/>
        <w:gridCol w:w="567"/>
        <w:gridCol w:w="709"/>
        <w:gridCol w:w="709"/>
        <w:gridCol w:w="567"/>
        <w:gridCol w:w="567"/>
        <w:gridCol w:w="567"/>
        <w:gridCol w:w="567"/>
        <w:gridCol w:w="567"/>
        <w:gridCol w:w="709"/>
        <w:gridCol w:w="567"/>
        <w:gridCol w:w="708"/>
        <w:gridCol w:w="567"/>
        <w:gridCol w:w="709"/>
      </w:tblGrid>
      <w:tr w:rsidR="00F31932" w:rsidTr="00F31932">
        <w:trPr>
          <w:trHeight w:val="1366"/>
        </w:trPr>
        <w:tc>
          <w:tcPr>
            <w:tcW w:w="1134"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center"/>
              <w:rPr>
                <w:rFonts w:ascii="Tahoma" w:hAnsi="Tahoma" w:cs="Tahoma"/>
                <w:color w:val="000000"/>
                <w:sz w:val="12"/>
                <w:szCs w:val="12"/>
              </w:rPr>
            </w:pPr>
            <w:r>
              <w:rPr>
                <w:rFonts w:ascii="Tahoma" w:hAnsi="Tahoma" w:cs="Tahoma"/>
                <w:color w:val="000000"/>
                <w:sz w:val="12"/>
                <w:szCs w:val="12"/>
              </w:rPr>
              <w:t>Вид доставки</w:t>
            </w:r>
          </w:p>
        </w:tc>
        <w:tc>
          <w:tcPr>
            <w:tcW w:w="1134"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center"/>
              <w:rPr>
                <w:rFonts w:ascii="Tahoma" w:hAnsi="Tahoma" w:cs="Tahoma"/>
                <w:color w:val="000000"/>
                <w:sz w:val="12"/>
                <w:szCs w:val="12"/>
              </w:rPr>
            </w:pPr>
            <w:r>
              <w:rPr>
                <w:rFonts w:ascii="Tahoma" w:hAnsi="Tahoma" w:cs="Tahoma"/>
                <w:color w:val="000000"/>
                <w:sz w:val="12"/>
                <w:szCs w:val="12"/>
              </w:rPr>
              <w:t>Город</w:t>
            </w:r>
          </w:p>
        </w:tc>
        <w:tc>
          <w:tcPr>
            <w:tcW w:w="1134"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center"/>
              <w:rPr>
                <w:rFonts w:ascii="Tahoma" w:hAnsi="Tahoma" w:cs="Tahoma"/>
                <w:color w:val="000000"/>
                <w:sz w:val="12"/>
                <w:szCs w:val="12"/>
              </w:rPr>
            </w:pPr>
            <w:r>
              <w:rPr>
                <w:rFonts w:ascii="Tahoma" w:hAnsi="Tahoma" w:cs="Tahoma"/>
                <w:color w:val="000000"/>
                <w:sz w:val="12"/>
                <w:szCs w:val="12"/>
              </w:rPr>
              <w:t xml:space="preserve">Срок исполнения, дней </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center"/>
              <w:rPr>
                <w:rFonts w:ascii="Tahoma" w:hAnsi="Tahoma" w:cs="Tahoma"/>
                <w:color w:val="000000"/>
                <w:sz w:val="12"/>
                <w:szCs w:val="12"/>
              </w:rPr>
            </w:pPr>
            <w:r>
              <w:rPr>
                <w:rFonts w:ascii="Tahoma" w:hAnsi="Tahoma" w:cs="Tahoma"/>
                <w:color w:val="000000"/>
                <w:sz w:val="12"/>
                <w:szCs w:val="12"/>
              </w:rPr>
              <w:t>Январь</w:t>
            </w:r>
          </w:p>
        </w:tc>
        <w:tc>
          <w:tcPr>
            <w:tcW w:w="709"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center"/>
              <w:rPr>
                <w:rFonts w:ascii="Tahoma" w:hAnsi="Tahoma" w:cs="Tahoma"/>
                <w:color w:val="000000"/>
                <w:sz w:val="12"/>
                <w:szCs w:val="12"/>
              </w:rPr>
            </w:pPr>
            <w:r>
              <w:rPr>
                <w:rFonts w:ascii="Tahoma" w:hAnsi="Tahoma" w:cs="Tahoma"/>
                <w:color w:val="000000"/>
                <w:sz w:val="12"/>
                <w:szCs w:val="12"/>
              </w:rPr>
              <w:t>Февраль</w:t>
            </w:r>
          </w:p>
        </w:tc>
        <w:tc>
          <w:tcPr>
            <w:tcW w:w="709"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center"/>
              <w:rPr>
                <w:rFonts w:ascii="Tahoma" w:hAnsi="Tahoma" w:cs="Tahoma"/>
                <w:color w:val="000000"/>
                <w:sz w:val="12"/>
                <w:szCs w:val="12"/>
              </w:rPr>
            </w:pPr>
            <w:r>
              <w:rPr>
                <w:rFonts w:ascii="Tahoma" w:hAnsi="Tahoma" w:cs="Tahoma"/>
                <w:color w:val="000000"/>
                <w:sz w:val="12"/>
                <w:szCs w:val="12"/>
              </w:rPr>
              <w:t>Март</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center"/>
              <w:rPr>
                <w:rFonts w:ascii="Tahoma" w:hAnsi="Tahoma" w:cs="Tahoma"/>
                <w:color w:val="000000"/>
                <w:sz w:val="12"/>
                <w:szCs w:val="12"/>
              </w:rPr>
            </w:pPr>
            <w:r>
              <w:rPr>
                <w:rFonts w:ascii="Tahoma" w:hAnsi="Tahoma" w:cs="Tahoma"/>
                <w:color w:val="000000"/>
                <w:sz w:val="12"/>
                <w:szCs w:val="12"/>
              </w:rPr>
              <w:t>Апрель</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center"/>
              <w:rPr>
                <w:rFonts w:ascii="Tahoma" w:hAnsi="Tahoma" w:cs="Tahoma"/>
                <w:color w:val="000000"/>
                <w:sz w:val="12"/>
                <w:szCs w:val="12"/>
              </w:rPr>
            </w:pPr>
            <w:r>
              <w:rPr>
                <w:rFonts w:ascii="Tahoma" w:hAnsi="Tahoma" w:cs="Tahoma"/>
                <w:color w:val="000000"/>
                <w:sz w:val="12"/>
                <w:szCs w:val="12"/>
              </w:rPr>
              <w:t>Май</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center"/>
              <w:rPr>
                <w:rFonts w:ascii="Tahoma" w:hAnsi="Tahoma" w:cs="Tahoma"/>
                <w:color w:val="000000"/>
                <w:sz w:val="12"/>
                <w:szCs w:val="12"/>
              </w:rPr>
            </w:pPr>
            <w:r>
              <w:rPr>
                <w:rFonts w:ascii="Tahoma" w:hAnsi="Tahoma" w:cs="Tahoma"/>
                <w:color w:val="000000"/>
                <w:sz w:val="12"/>
                <w:szCs w:val="12"/>
              </w:rPr>
              <w:t>Июнь</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center"/>
              <w:rPr>
                <w:rFonts w:ascii="Tahoma" w:hAnsi="Tahoma" w:cs="Tahoma"/>
                <w:color w:val="000000"/>
                <w:sz w:val="12"/>
                <w:szCs w:val="12"/>
              </w:rPr>
            </w:pPr>
            <w:r>
              <w:rPr>
                <w:rFonts w:ascii="Tahoma" w:hAnsi="Tahoma" w:cs="Tahoma"/>
                <w:color w:val="000000"/>
                <w:sz w:val="12"/>
                <w:szCs w:val="12"/>
              </w:rPr>
              <w:t>Июль</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center"/>
              <w:rPr>
                <w:rFonts w:ascii="Tahoma" w:hAnsi="Tahoma" w:cs="Tahoma"/>
                <w:color w:val="000000"/>
                <w:sz w:val="12"/>
                <w:szCs w:val="12"/>
              </w:rPr>
            </w:pPr>
            <w:r>
              <w:rPr>
                <w:rFonts w:ascii="Tahoma" w:hAnsi="Tahoma" w:cs="Tahoma"/>
                <w:color w:val="000000"/>
                <w:sz w:val="12"/>
                <w:szCs w:val="12"/>
              </w:rPr>
              <w:t>Август</w:t>
            </w:r>
          </w:p>
        </w:tc>
        <w:tc>
          <w:tcPr>
            <w:tcW w:w="709"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center"/>
              <w:rPr>
                <w:rFonts w:ascii="Tahoma" w:hAnsi="Tahoma" w:cs="Tahoma"/>
                <w:color w:val="000000"/>
                <w:sz w:val="12"/>
                <w:szCs w:val="12"/>
              </w:rPr>
            </w:pPr>
            <w:r>
              <w:rPr>
                <w:rFonts w:ascii="Tahoma" w:hAnsi="Tahoma" w:cs="Tahoma"/>
                <w:color w:val="000000"/>
                <w:sz w:val="12"/>
                <w:szCs w:val="12"/>
              </w:rPr>
              <w:t>Сентябрь</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center"/>
              <w:rPr>
                <w:rFonts w:ascii="Tahoma" w:hAnsi="Tahoma" w:cs="Tahoma"/>
                <w:color w:val="000000"/>
                <w:sz w:val="12"/>
                <w:szCs w:val="12"/>
              </w:rPr>
            </w:pPr>
            <w:r>
              <w:rPr>
                <w:rFonts w:ascii="Tahoma" w:hAnsi="Tahoma" w:cs="Tahoma"/>
                <w:color w:val="000000"/>
                <w:sz w:val="12"/>
                <w:szCs w:val="12"/>
              </w:rPr>
              <w:t>Октябрь</w:t>
            </w:r>
          </w:p>
        </w:tc>
        <w:tc>
          <w:tcPr>
            <w:tcW w:w="708"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center"/>
              <w:rPr>
                <w:rFonts w:ascii="Tahoma" w:hAnsi="Tahoma" w:cs="Tahoma"/>
                <w:color w:val="000000"/>
                <w:sz w:val="12"/>
                <w:szCs w:val="12"/>
              </w:rPr>
            </w:pPr>
            <w:r>
              <w:rPr>
                <w:rFonts w:ascii="Tahoma" w:hAnsi="Tahoma" w:cs="Tahoma"/>
                <w:color w:val="000000"/>
                <w:sz w:val="12"/>
                <w:szCs w:val="12"/>
              </w:rPr>
              <w:t>Ноябрь</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center"/>
              <w:rPr>
                <w:rFonts w:ascii="Tahoma" w:hAnsi="Tahoma" w:cs="Tahoma"/>
                <w:color w:val="000000"/>
                <w:sz w:val="12"/>
                <w:szCs w:val="12"/>
              </w:rPr>
            </w:pPr>
            <w:r>
              <w:rPr>
                <w:rFonts w:ascii="Tahoma" w:hAnsi="Tahoma" w:cs="Tahoma"/>
                <w:color w:val="000000"/>
                <w:sz w:val="12"/>
                <w:szCs w:val="12"/>
              </w:rPr>
              <w:t>Декабрь</w:t>
            </w:r>
          </w:p>
        </w:tc>
        <w:tc>
          <w:tcPr>
            <w:tcW w:w="709"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center"/>
              <w:rPr>
                <w:rFonts w:ascii="Tahoma" w:hAnsi="Tahoma" w:cs="Tahoma"/>
                <w:color w:val="000000"/>
                <w:sz w:val="12"/>
                <w:szCs w:val="12"/>
              </w:rPr>
            </w:pPr>
            <w:r>
              <w:rPr>
                <w:rFonts w:ascii="Tahoma" w:hAnsi="Tahoma" w:cs="Tahoma"/>
                <w:color w:val="000000"/>
                <w:sz w:val="12"/>
                <w:szCs w:val="12"/>
              </w:rPr>
              <w:t>Итого</w:t>
            </w:r>
          </w:p>
        </w:tc>
      </w:tr>
      <w:tr w:rsidR="00F31932" w:rsidTr="00844587">
        <w:trPr>
          <w:trHeight w:val="247"/>
        </w:trPr>
        <w:tc>
          <w:tcPr>
            <w:tcW w:w="1134" w:type="dxa"/>
            <w:vMerge w:val="restart"/>
            <w:tcBorders>
              <w:top w:val="single" w:sz="6" w:space="0" w:color="auto"/>
              <w:left w:val="single" w:sz="6" w:space="0" w:color="auto"/>
              <w:right w:val="single" w:sz="6" w:space="0" w:color="auto"/>
            </w:tcBorders>
          </w:tcPr>
          <w:p w:rsidR="00F31932" w:rsidRDefault="00F31932">
            <w:pPr>
              <w:autoSpaceDE w:val="0"/>
              <w:autoSpaceDN w:val="0"/>
              <w:adjustRightInd w:val="0"/>
              <w:spacing w:after="0" w:line="240" w:lineRule="auto"/>
              <w:rPr>
                <w:rFonts w:ascii="Tahoma" w:hAnsi="Tahoma" w:cs="Tahoma"/>
                <w:color w:val="000000"/>
                <w:sz w:val="12"/>
                <w:szCs w:val="12"/>
              </w:rPr>
            </w:pPr>
            <w:r>
              <w:rPr>
                <w:rFonts w:ascii="Tahoma" w:hAnsi="Tahoma" w:cs="Tahoma"/>
                <w:color w:val="000000"/>
                <w:sz w:val="12"/>
                <w:szCs w:val="12"/>
              </w:rPr>
              <w:t xml:space="preserve">Доставка в почтовый ящик </w:t>
            </w:r>
          </w:p>
        </w:tc>
        <w:tc>
          <w:tcPr>
            <w:tcW w:w="1134"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rPr>
                <w:rFonts w:ascii="Tahoma" w:hAnsi="Tahoma" w:cs="Tahoma"/>
                <w:color w:val="000000"/>
                <w:sz w:val="12"/>
                <w:szCs w:val="12"/>
              </w:rPr>
            </w:pPr>
            <w:r>
              <w:rPr>
                <w:rFonts w:ascii="Tahoma" w:hAnsi="Tahoma" w:cs="Tahoma"/>
                <w:color w:val="000000"/>
                <w:sz w:val="12"/>
                <w:szCs w:val="12"/>
              </w:rPr>
              <w:t>Самара</w:t>
            </w:r>
          </w:p>
        </w:tc>
        <w:tc>
          <w:tcPr>
            <w:tcW w:w="1134"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center"/>
              <w:rPr>
                <w:rFonts w:ascii="Tahoma" w:hAnsi="Tahoma" w:cs="Tahoma"/>
                <w:color w:val="000000"/>
                <w:sz w:val="12"/>
                <w:szCs w:val="12"/>
              </w:rPr>
            </w:pPr>
            <w:r>
              <w:rPr>
                <w:rFonts w:ascii="Tahoma" w:hAnsi="Tahoma" w:cs="Tahoma"/>
                <w:color w:val="000000"/>
                <w:sz w:val="12"/>
                <w:szCs w:val="12"/>
              </w:rPr>
              <w:t>5 календарных</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267130</w:t>
            </w:r>
          </w:p>
        </w:tc>
        <w:tc>
          <w:tcPr>
            <w:tcW w:w="709"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267576</w:t>
            </w:r>
          </w:p>
        </w:tc>
        <w:tc>
          <w:tcPr>
            <w:tcW w:w="709"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304 788</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266 448</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266 895</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301 075</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264 352</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263 788</w:t>
            </w:r>
          </w:p>
        </w:tc>
        <w:tc>
          <w:tcPr>
            <w:tcW w:w="709"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299 383</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263 064</w:t>
            </w:r>
          </w:p>
        </w:tc>
        <w:tc>
          <w:tcPr>
            <w:tcW w:w="708"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261 490</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662 920</w:t>
            </w:r>
          </w:p>
        </w:tc>
        <w:tc>
          <w:tcPr>
            <w:tcW w:w="709"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b/>
                <w:bCs/>
                <w:color w:val="000000"/>
                <w:sz w:val="12"/>
                <w:szCs w:val="12"/>
              </w:rPr>
            </w:pPr>
            <w:r>
              <w:rPr>
                <w:rFonts w:ascii="Tahoma" w:hAnsi="Tahoma" w:cs="Tahoma"/>
                <w:b/>
                <w:bCs/>
                <w:color w:val="000000"/>
                <w:sz w:val="12"/>
                <w:szCs w:val="12"/>
              </w:rPr>
              <w:t>3 688 909</w:t>
            </w:r>
          </w:p>
        </w:tc>
      </w:tr>
      <w:tr w:rsidR="00F31932" w:rsidTr="00844587">
        <w:trPr>
          <w:trHeight w:val="247"/>
        </w:trPr>
        <w:tc>
          <w:tcPr>
            <w:tcW w:w="1134" w:type="dxa"/>
            <w:vMerge/>
            <w:tcBorders>
              <w:left w:val="single" w:sz="6" w:space="0" w:color="auto"/>
              <w:right w:val="single" w:sz="6" w:space="0" w:color="auto"/>
            </w:tcBorders>
          </w:tcPr>
          <w:p w:rsidR="00F31932" w:rsidRDefault="00F31932">
            <w:pPr>
              <w:autoSpaceDE w:val="0"/>
              <w:autoSpaceDN w:val="0"/>
              <w:adjustRightInd w:val="0"/>
              <w:spacing w:after="0" w:line="240" w:lineRule="auto"/>
              <w:rPr>
                <w:rFonts w:ascii="Tahoma" w:hAnsi="Tahoma" w:cs="Tahoma"/>
                <w:color w:val="000000"/>
                <w:sz w:val="12"/>
                <w:szCs w:val="12"/>
              </w:rPr>
            </w:pPr>
          </w:p>
        </w:tc>
        <w:tc>
          <w:tcPr>
            <w:tcW w:w="1134"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rPr>
                <w:rFonts w:ascii="Tahoma" w:hAnsi="Tahoma" w:cs="Tahoma"/>
                <w:color w:val="000000"/>
                <w:sz w:val="12"/>
                <w:szCs w:val="12"/>
              </w:rPr>
            </w:pPr>
            <w:r>
              <w:rPr>
                <w:rFonts w:ascii="Tahoma" w:hAnsi="Tahoma" w:cs="Tahoma"/>
                <w:color w:val="000000"/>
                <w:sz w:val="12"/>
                <w:szCs w:val="12"/>
              </w:rPr>
              <w:t>Тольятти</w:t>
            </w:r>
          </w:p>
        </w:tc>
        <w:tc>
          <w:tcPr>
            <w:tcW w:w="1134"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center"/>
              <w:rPr>
                <w:rFonts w:ascii="Tahoma" w:hAnsi="Tahoma" w:cs="Tahoma"/>
                <w:color w:val="000000"/>
                <w:sz w:val="12"/>
                <w:szCs w:val="12"/>
              </w:rPr>
            </w:pPr>
            <w:r>
              <w:rPr>
                <w:rFonts w:ascii="Tahoma" w:hAnsi="Tahoma" w:cs="Tahoma"/>
                <w:color w:val="000000"/>
                <w:sz w:val="12"/>
                <w:szCs w:val="12"/>
              </w:rPr>
              <w:t>5 календарных</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112395</w:t>
            </w:r>
          </w:p>
        </w:tc>
        <w:tc>
          <w:tcPr>
            <w:tcW w:w="709"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112795</w:t>
            </w:r>
          </w:p>
        </w:tc>
        <w:tc>
          <w:tcPr>
            <w:tcW w:w="709"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96387</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96987</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98118</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97187</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97787</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97787</w:t>
            </w:r>
          </w:p>
        </w:tc>
        <w:tc>
          <w:tcPr>
            <w:tcW w:w="709"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97987</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98187</w:t>
            </w:r>
          </w:p>
        </w:tc>
        <w:tc>
          <w:tcPr>
            <w:tcW w:w="708"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98387</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192814</w:t>
            </w:r>
          </w:p>
        </w:tc>
        <w:tc>
          <w:tcPr>
            <w:tcW w:w="709"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b/>
                <w:bCs/>
                <w:color w:val="000000"/>
                <w:sz w:val="12"/>
                <w:szCs w:val="12"/>
              </w:rPr>
            </w:pPr>
            <w:r>
              <w:rPr>
                <w:rFonts w:ascii="Tahoma" w:hAnsi="Tahoma" w:cs="Tahoma"/>
                <w:b/>
                <w:bCs/>
                <w:color w:val="000000"/>
                <w:sz w:val="12"/>
                <w:szCs w:val="12"/>
              </w:rPr>
              <w:t>1 296 818</w:t>
            </w:r>
          </w:p>
        </w:tc>
      </w:tr>
      <w:tr w:rsidR="00F31932" w:rsidTr="00844587">
        <w:trPr>
          <w:trHeight w:val="247"/>
        </w:trPr>
        <w:tc>
          <w:tcPr>
            <w:tcW w:w="1134" w:type="dxa"/>
            <w:vMerge/>
            <w:tcBorders>
              <w:left w:val="single" w:sz="6" w:space="0" w:color="auto"/>
              <w:right w:val="single" w:sz="6" w:space="0" w:color="auto"/>
            </w:tcBorders>
          </w:tcPr>
          <w:p w:rsidR="00F31932" w:rsidRDefault="00F31932">
            <w:pPr>
              <w:autoSpaceDE w:val="0"/>
              <w:autoSpaceDN w:val="0"/>
              <w:adjustRightInd w:val="0"/>
              <w:spacing w:after="0" w:line="240" w:lineRule="auto"/>
              <w:rPr>
                <w:rFonts w:ascii="Tahoma" w:hAnsi="Tahoma" w:cs="Tahoma"/>
                <w:color w:val="000000"/>
                <w:sz w:val="12"/>
                <w:szCs w:val="12"/>
              </w:rPr>
            </w:pPr>
          </w:p>
        </w:tc>
        <w:tc>
          <w:tcPr>
            <w:tcW w:w="1134"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rPr>
                <w:rFonts w:ascii="Tahoma" w:hAnsi="Tahoma" w:cs="Tahoma"/>
                <w:color w:val="000000"/>
                <w:sz w:val="12"/>
                <w:szCs w:val="12"/>
              </w:rPr>
            </w:pPr>
            <w:r>
              <w:rPr>
                <w:rFonts w:ascii="Tahoma" w:hAnsi="Tahoma" w:cs="Tahoma"/>
                <w:color w:val="000000"/>
                <w:sz w:val="12"/>
                <w:szCs w:val="12"/>
              </w:rPr>
              <w:t>Новокуйбышевск</w:t>
            </w:r>
          </w:p>
        </w:tc>
        <w:tc>
          <w:tcPr>
            <w:tcW w:w="1134"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center"/>
              <w:rPr>
                <w:rFonts w:ascii="Tahoma" w:hAnsi="Tahoma" w:cs="Tahoma"/>
                <w:color w:val="000000"/>
                <w:sz w:val="12"/>
                <w:szCs w:val="12"/>
              </w:rPr>
            </w:pPr>
            <w:r>
              <w:rPr>
                <w:rFonts w:ascii="Tahoma" w:hAnsi="Tahoma" w:cs="Tahoma"/>
                <w:color w:val="000000"/>
                <w:sz w:val="12"/>
                <w:szCs w:val="12"/>
              </w:rPr>
              <w:t>5 календарных</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3142</w:t>
            </w:r>
          </w:p>
        </w:tc>
        <w:tc>
          <w:tcPr>
            <w:tcW w:w="709"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3142</w:t>
            </w:r>
          </w:p>
        </w:tc>
        <w:tc>
          <w:tcPr>
            <w:tcW w:w="709"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3142</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3142</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3142</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3142</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3142</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3142</w:t>
            </w:r>
          </w:p>
        </w:tc>
        <w:tc>
          <w:tcPr>
            <w:tcW w:w="709"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3142</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3142</w:t>
            </w:r>
          </w:p>
        </w:tc>
        <w:tc>
          <w:tcPr>
            <w:tcW w:w="708"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3142</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6 222</w:t>
            </w:r>
          </w:p>
        </w:tc>
        <w:tc>
          <w:tcPr>
            <w:tcW w:w="709"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b/>
                <w:bCs/>
                <w:color w:val="000000"/>
                <w:sz w:val="12"/>
                <w:szCs w:val="12"/>
              </w:rPr>
            </w:pPr>
            <w:r>
              <w:rPr>
                <w:rFonts w:ascii="Tahoma" w:hAnsi="Tahoma" w:cs="Tahoma"/>
                <w:b/>
                <w:bCs/>
                <w:color w:val="000000"/>
                <w:sz w:val="12"/>
                <w:szCs w:val="12"/>
              </w:rPr>
              <w:t>40 784</w:t>
            </w:r>
          </w:p>
        </w:tc>
      </w:tr>
      <w:tr w:rsidR="00F31932" w:rsidTr="00844587">
        <w:trPr>
          <w:trHeight w:val="247"/>
        </w:trPr>
        <w:tc>
          <w:tcPr>
            <w:tcW w:w="1134" w:type="dxa"/>
            <w:vMerge/>
            <w:tcBorders>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rPr>
                <w:rFonts w:ascii="Tahoma" w:hAnsi="Tahoma" w:cs="Tahoma"/>
                <w:color w:val="000000"/>
                <w:sz w:val="12"/>
                <w:szCs w:val="12"/>
              </w:rPr>
            </w:pPr>
          </w:p>
        </w:tc>
        <w:tc>
          <w:tcPr>
            <w:tcW w:w="1134"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rPr>
                <w:rFonts w:ascii="Tahoma" w:hAnsi="Tahoma" w:cs="Tahoma"/>
                <w:color w:val="000000"/>
                <w:sz w:val="12"/>
                <w:szCs w:val="12"/>
              </w:rPr>
            </w:pPr>
            <w:r>
              <w:rPr>
                <w:rFonts w:ascii="Tahoma" w:hAnsi="Tahoma" w:cs="Tahoma"/>
                <w:color w:val="000000"/>
                <w:sz w:val="12"/>
                <w:szCs w:val="12"/>
              </w:rPr>
              <w:t>Сызрань</w:t>
            </w:r>
          </w:p>
        </w:tc>
        <w:tc>
          <w:tcPr>
            <w:tcW w:w="1134"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center"/>
              <w:rPr>
                <w:rFonts w:ascii="Tahoma" w:hAnsi="Tahoma" w:cs="Tahoma"/>
                <w:color w:val="000000"/>
                <w:sz w:val="12"/>
                <w:szCs w:val="12"/>
              </w:rPr>
            </w:pPr>
            <w:r>
              <w:rPr>
                <w:rFonts w:ascii="Tahoma" w:hAnsi="Tahoma" w:cs="Tahoma"/>
                <w:color w:val="000000"/>
                <w:sz w:val="12"/>
                <w:szCs w:val="12"/>
              </w:rPr>
              <w:t>5 календарных</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28422</w:t>
            </w:r>
          </w:p>
        </w:tc>
        <w:tc>
          <w:tcPr>
            <w:tcW w:w="709"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28422</w:t>
            </w:r>
          </w:p>
        </w:tc>
        <w:tc>
          <w:tcPr>
            <w:tcW w:w="709"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28 422</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28 422</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28 422</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28 422</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28 422</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28 422</w:t>
            </w:r>
          </w:p>
        </w:tc>
        <w:tc>
          <w:tcPr>
            <w:tcW w:w="709"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28 422</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28 422</w:t>
            </w:r>
          </w:p>
        </w:tc>
        <w:tc>
          <w:tcPr>
            <w:tcW w:w="708"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28 422</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56 382</w:t>
            </w:r>
          </w:p>
        </w:tc>
        <w:tc>
          <w:tcPr>
            <w:tcW w:w="709"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b/>
                <w:bCs/>
                <w:color w:val="000000"/>
                <w:sz w:val="12"/>
                <w:szCs w:val="12"/>
              </w:rPr>
            </w:pPr>
            <w:r>
              <w:rPr>
                <w:rFonts w:ascii="Tahoma" w:hAnsi="Tahoma" w:cs="Tahoma"/>
                <w:b/>
                <w:bCs/>
                <w:color w:val="000000"/>
                <w:sz w:val="12"/>
                <w:szCs w:val="12"/>
              </w:rPr>
              <w:t>369 024</w:t>
            </w:r>
          </w:p>
        </w:tc>
      </w:tr>
      <w:tr w:rsidR="00F31932" w:rsidTr="00F31932">
        <w:trPr>
          <w:trHeight w:val="480"/>
        </w:trPr>
        <w:tc>
          <w:tcPr>
            <w:tcW w:w="1134"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rPr>
                <w:rFonts w:ascii="Tahoma" w:hAnsi="Tahoma" w:cs="Tahoma"/>
                <w:color w:val="000000"/>
                <w:sz w:val="12"/>
                <w:szCs w:val="12"/>
              </w:rPr>
            </w:pPr>
            <w:r>
              <w:rPr>
                <w:rFonts w:ascii="Tahoma" w:hAnsi="Tahoma" w:cs="Tahoma"/>
                <w:color w:val="000000"/>
                <w:sz w:val="12"/>
                <w:szCs w:val="12"/>
              </w:rPr>
              <w:t>Выемка документов из ящиков для приема показаний ИПУ</w:t>
            </w:r>
          </w:p>
        </w:tc>
        <w:tc>
          <w:tcPr>
            <w:tcW w:w="1134"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rPr>
                <w:rFonts w:ascii="Tahoma" w:hAnsi="Tahoma" w:cs="Tahoma"/>
                <w:color w:val="000000"/>
                <w:sz w:val="12"/>
                <w:szCs w:val="12"/>
              </w:rPr>
            </w:pPr>
            <w:r>
              <w:rPr>
                <w:rFonts w:ascii="Tahoma" w:hAnsi="Tahoma" w:cs="Tahoma"/>
                <w:color w:val="000000"/>
                <w:sz w:val="12"/>
                <w:szCs w:val="12"/>
              </w:rPr>
              <w:t>Тольятти</w:t>
            </w:r>
          </w:p>
        </w:tc>
        <w:tc>
          <w:tcPr>
            <w:tcW w:w="1134"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center"/>
              <w:rPr>
                <w:rFonts w:ascii="Tahoma" w:hAnsi="Tahoma" w:cs="Tahoma"/>
                <w:color w:val="000000"/>
                <w:sz w:val="12"/>
                <w:szCs w:val="12"/>
              </w:rPr>
            </w:pPr>
            <w:r>
              <w:rPr>
                <w:rFonts w:ascii="Tahoma" w:hAnsi="Tahoma" w:cs="Tahoma"/>
                <w:color w:val="000000"/>
                <w:sz w:val="12"/>
                <w:szCs w:val="12"/>
              </w:rPr>
              <w:t>По графику</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52</w:t>
            </w:r>
          </w:p>
        </w:tc>
        <w:tc>
          <w:tcPr>
            <w:tcW w:w="709"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52</w:t>
            </w:r>
          </w:p>
        </w:tc>
        <w:tc>
          <w:tcPr>
            <w:tcW w:w="709"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52</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52</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52</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52</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52</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52</w:t>
            </w:r>
          </w:p>
        </w:tc>
        <w:tc>
          <w:tcPr>
            <w:tcW w:w="709"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52</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52</w:t>
            </w:r>
          </w:p>
        </w:tc>
        <w:tc>
          <w:tcPr>
            <w:tcW w:w="708"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52</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52</w:t>
            </w:r>
          </w:p>
        </w:tc>
        <w:tc>
          <w:tcPr>
            <w:tcW w:w="709"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b/>
                <w:bCs/>
                <w:color w:val="000000"/>
                <w:sz w:val="12"/>
                <w:szCs w:val="12"/>
              </w:rPr>
            </w:pPr>
            <w:r>
              <w:rPr>
                <w:rFonts w:ascii="Tahoma" w:hAnsi="Tahoma" w:cs="Tahoma"/>
                <w:b/>
                <w:bCs/>
                <w:color w:val="000000"/>
                <w:sz w:val="12"/>
                <w:szCs w:val="12"/>
              </w:rPr>
              <w:t>624</w:t>
            </w:r>
          </w:p>
        </w:tc>
      </w:tr>
      <w:tr w:rsidR="00F31932" w:rsidTr="009256E3">
        <w:trPr>
          <w:trHeight w:val="247"/>
        </w:trPr>
        <w:tc>
          <w:tcPr>
            <w:tcW w:w="1134" w:type="dxa"/>
            <w:vMerge w:val="restart"/>
            <w:tcBorders>
              <w:top w:val="single" w:sz="6" w:space="0" w:color="auto"/>
              <w:left w:val="single" w:sz="6" w:space="0" w:color="auto"/>
              <w:right w:val="single" w:sz="6" w:space="0" w:color="auto"/>
            </w:tcBorders>
          </w:tcPr>
          <w:p w:rsidR="00F31932" w:rsidRDefault="00F31932">
            <w:pPr>
              <w:autoSpaceDE w:val="0"/>
              <w:autoSpaceDN w:val="0"/>
              <w:adjustRightInd w:val="0"/>
              <w:spacing w:after="0" w:line="240" w:lineRule="auto"/>
              <w:rPr>
                <w:rFonts w:ascii="Tahoma" w:hAnsi="Tahoma" w:cs="Tahoma"/>
                <w:color w:val="000000"/>
                <w:sz w:val="12"/>
                <w:szCs w:val="12"/>
              </w:rPr>
            </w:pPr>
            <w:r>
              <w:rPr>
                <w:rFonts w:ascii="Tahoma" w:hAnsi="Tahoma" w:cs="Tahoma"/>
                <w:color w:val="000000"/>
                <w:sz w:val="12"/>
                <w:szCs w:val="12"/>
              </w:rPr>
              <w:t>Срочная доставка в почтовый ящик</w:t>
            </w:r>
          </w:p>
        </w:tc>
        <w:tc>
          <w:tcPr>
            <w:tcW w:w="1134"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rPr>
                <w:rFonts w:ascii="Tahoma" w:hAnsi="Tahoma" w:cs="Tahoma"/>
                <w:color w:val="000000"/>
                <w:sz w:val="12"/>
                <w:szCs w:val="12"/>
              </w:rPr>
            </w:pPr>
            <w:r>
              <w:rPr>
                <w:rFonts w:ascii="Tahoma" w:hAnsi="Tahoma" w:cs="Tahoma"/>
                <w:color w:val="000000"/>
                <w:sz w:val="12"/>
                <w:szCs w:val="12"/>
              </w:rPr>
              <w:t>Самара</w:t>
            </w:r>
          </w:p>
        </w:tc>
        <w:tc>
          <w:tcPr>
            <w:tcW w:w="1134"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center"/>
              <w:rPr>
                <w:rFonts w:ascii="Tahoma" w:hAnsi="Tahoma" w:cs="Tahoma"/>
                <w:color w:val="000000"/>
                <w:sz w:val="12"/>
                <w:szCs w:val="12"/>
              </w:rPr>
            </w:pPr>
            <w:r>
              <w:rPr>
                <w:rFonts w:ascii="Tahoma" w:hAnsi="Tahoma" w:cs="Tahoma"/>
                <w:color w:val="000000"/>
                <w:sz w:val="12"/>
                <w:szCs w:val="12"/>
              </w:rPr>
              <w:t>1 календарный</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720</w:t>
            </w:r>
          </w:p>
        </w:tc>
        <w:tc>
          <w:tcPr>
            <w:tcW w:w="709"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720</w:t>
            </w:r>
          </w:p>
        </w:tc>
        <w:tc>
          <w:tcPr>
            <w:tcW w:w="709"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720</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720</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720</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720</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720</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720</w:t>
            </w:r>
          </w:p>
        </w:tc>
        <w:tc>
          <w:tcPr>
            <w:tcW w:w="709"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720</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720</w:t>
            </w:r>
          </w:p>
        </w:tc>
        <w:tc>
          <w:tcPr>
            <w:tcW w:w="708"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720</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720</w:t>
            </w:r>
          </w:p>
        </w:tc>
        <w:tc>
          <w:tcPr>
            <w:tcW w:w="709"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b/>
                <w:bCs/>
                <w:color w:val="000000"/>
                <w:sz w:val="12"/>
                <w:szCs w:val="12"/>
              </w:rPr>
            </w:pPr>
            <w:r>
              <w:rPr>
                <w:rFonts w:ascii="Tahoma" w:hAnsi="Tahoma" w:cs="Tahoma"/>
                <w:b/>
                <w:bCs/>
                <w:color w:val="000000"/>
                <w:sz w:val="12"/>
                <w:szCs w:val="12"/>
              </w:rPr>
              <w:t>8 640</w:t>
            </w:r>
          </w:p>
        </w:tc>
      </w:tr>
      <w:tr w:rsidR="00F31932" w:rsidTr="009256E3">
        <w:trPr>
          <w:trHeight w:val="247"/>
        </w:trPr>
        <w:tc>
          <w:tcPr>
            <w:tcW w:w="1134" w:type="dxa"/>
            <w:vMerge/>
            <w:tcBorders>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rPr>
                <w:rFonts w:ascii="Tahoma" w:hAnsi="Tahoma" w:cs="Tahoma"/>
                <w:color w:val="000000"/>
                <w:sz w:val="12"/>
                <w:szCs w:val="12"/>
              </w:rPr>
            </w:pPr>
          </w:p>
        </w:tc>
        <w:tc>
          <w:tcPr>
            <w:tcW w:w="1134"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rPr>
                <w:rFonts w:ascii="Tahoma" w:hAnsi="Tahoma" w:cs="Tahoma"/>
                <w:color w:val="000000"/>
                <w:sz w:val="12"/>
                <w:szCs w:val="12"/>
              </w:rPr>
            </w:pPr>
            <w:r>
              <w:rPr>
                <w:rFonts w:ascii="Tahoma" w:hAnsi="Tahoma" w:cs="Tahoma"/>
                <w:color w:val="000000"/>
                <w:sz w:val="12"/>
                <w:szCs w:val="12"/>
              </w:rPr>
              <w:t>Сызрань</w:t>
            </w:r>
          </w:p>
        </w:tc>
        <w:tc>
          <w:tcPr>
            <w:tcW w:w="1134"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center"/>
              <w:rPr>
                <w:rFonts w:ascii="Tahoma" w:hAnsi="Tahoma" w:cs="Tahoma"/>
                <w:color w:val="000000"/>
                <w:sz w:val="12"/>
                <w:szCs w:val="12"/>
              </w:rPr>
            </w:pPr>
            <w:r>
              <w:rPr>
                <w:rFonts w:ascii="Tahoma" w:hAnsi="Tahoma" w:cs="Tahoma"/>
                <w:color w:val="000000"/>
                <w:sz w:val="12"/>
                <w:szCs w:val="12"/>
              </w:rPr>
              <w:t>1 календарный</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100</w:t>
            </w:r>
          </w:p>
        </w:tc>
        <w:tc>
          <w:tcPr>
            <w:tcW w:w="709"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100</w:t>
            </w:r>
          </w:p>
        </w:tc>
        <w:tc>
          <w:tcPr>
            <w:tcW w:w="709"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100</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100</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100</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100</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100</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100</w:t>
            </w:r>
          </w:p>
        </w:tc>
        <w:tc>
          <w:tcPr>
            <w:tcW w:w="709"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100</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100</w:t>
            </w:r>
          </w:p>
        </w:tc>
        <w:tc>
          <w:tcPr>
            <w:tcW w:w="708"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100</w:t>
            </w:r>
          </w:p>
        </w:tc>
        <w:tc>
          <w:tcPr>
            <w:tcW w:w="567"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color w:val="000000"/>
                <w:sz w:val="12"/>
                <w:szCs w:val="12"/>
              </w:rPr>
            </w:pPr>
            <w:r>
              <w:rPr>
                <w:rFonts w:ascii="Tahoma" w:hAnsi="Tahoma" w:cs="Tahoma"/>
                <w:color w:val="000000"/>
                <w:sz w:val="12"/>
                <w:szCs w:val="12"/>
              </w:rPr>
              <w:t>100</w:t>
            </w:r>
          </w:p>
        </w:tc>
        <w:tc>
          <w:tcPr>
            <w:tcW w:w="709" w:type="dxa"/>
            <w:tcBorders>
              <w:top w:val="single" w:sz="6" w:space="0" w:color="auto"/>
              <w:left w:val="single" w:sz="6" w:space="0" w:color="auto"/>
              <w:bottom w:val="single" w:sz="6" w:space="0" w:color="auto"/>
              <w:right w:val="single" w:sz="6" w:space="0" w:color="auto"/>
            </w:tcBorders>
          </w:tcPr>
          <w:p w:rsidR="00F31932" w:rsidRDefault="00F31932">
            <w:pPr>
              <w:autoSpaceDE w:val="0"/>
              <w:autoSpaceDN w:val="0"/>
              <w:adjustRightInd w:val="0"/>
              <w:spacing w:after="0" w:line="240" w:lineRule="auto"/>
              <w:jc w:val="right"/>
              <w:rPr>
                <w:rFonts w:ascii="Tahoma" w:hAnsi="Tahoma" w:cs="Tahoma"/>
                <w:b/>
                <w:bCs/>
                <w:color w:val="000000"/>
                <w:sz w:val="12"/>
                <w:szCs w:val="12"/>
              </w:rPr>
            </w:pPr>
            <w:r>
              <w:rPr>
                <w:rFonts w:ascii="Tahoma" w:hAnsi="Tahoma" w:cs="Tahoma"/>
                <w:b/>
                <w:bCs/>
                <w:color w:val="000000"/>
                <w:sz w:val="12"/>
                <w:szCs w:val="12"/>
              </w:rPr>
              <w:t>1 200</w:t>
            </w:r>
          </w:p>
        </w:tc>
      </w:tr>
      <w:tr w:rsidR="00F31932" w:rsidTr="00F31932">
        <w:trPr>
          <w:gridAfter w:val="1"/>
          <w:wAfter w:w="709" w:type="dxa"/>
          <w:trHeight w:val="319"/>
        </w:trPr>
        <w:tc>
          <w:tcPr>
            <w:tcW w:w="1134" w:type="dxa"/>
            <w:tcBorders>
              <w:top w:val="nil"/>
              <w:left w:val="nil"/>
              <w:bottom w:val="nil"/>
              <w:right w:val="nil"/>
            </w:tcBorders>
          </w:tcPr>
          <w:p w:rsidR="00F31932" w:rsidRDefault="00F31932">
            <w:pPr>
              <w:autoSpaceDE w:val="0"/>
              <w:autoSpaceDN w:val="0"/>
              <w:adjustRightInd w:val="0"/>
              <w:spacing w:after="0" w:line="240" w:lineRule="auto"/>
              <w:jc w:val="right"/>
              <w:rPr>
                <w:rFonts w:ascii="Tahoma" w:hAnsi="Tahoma" w:cs="Tahoma"/>
                <w:color w:val="000000"/>
                <w:sz w:val="12"/>
                <w:szCs w:val="12"/>
              </w:rPr>
            </w:pPr>
          </w:p>
        </w:tc>
        <w:tc>
          <w:tcPr>
            <w:tcW w:w="1134" w:type="dxa"/>
            <w:tcBorders>
              <w:top w:val="nil"/>
              <w:left w:val="nil"/>
              <w:bottom w:val="nil"/>
              <w:right w:val="nil"/>
            </w:tcBorders>
          </w:tcPr>
          <w:p w:rsidR="00F31932" w:rsidRDefault="00F31932">
            <w:pPr>
              <w:autoSpaceDE w:val="0"/>
              <w:autoSpaceDN w:val="0"/>
              <w:adjustRightInd w:val="0"/>
              <w:spacing w:after="0" w:line="240" w:lineRule="auto"/>
              <w:jc w:val="right"/>
              <w:rPr>
                <w:rFonts w:ascii="Tahoma" w:hAnsi="Tahoma" w:cs="Tahoma"/>
                <w:color w:val="000000"/>
                <w:sz w:val="12"/>
                <w:szCs w:val="12"/>
              </w:rPr>
            </w:pPr>
          </w:p>
        </w:tc>
        <w:tc>
          <w:tcPr>
            <w:tcW w:w="1134" w:type="dxa"/>
            <w:tcBorders>
              <w:top w:val="nil"/>
              <w:left w:val="nil"/>
              <w:bottom w:val="nil"/>
              <w:right w:val="nil"/>
            </w:tcBorders>
          </w:tcPr>
          <w:p w:rsidR="00F31932" w:rsidRDefault="00F31932">
            <w:pPr>
              <w:autoSpaceDE w:val="0"/>
              <w:autoSpaceDN w:val="0"/>
              <w:adjustRightInd w:val="0"/>
              <w:spacing w:after="0" w:line="240" w:lineRule="auto"/>
              <w:jc w:val="right"/>
              <w:rPr>
                <w:rFonts w:ascii="Tahoma" w:hAnsi="Tahoma" w:cs="Tahoma"/>
                <w:color w:val="000000"/>
                <w:sz w:val="12"/>
                <w:szCs w:val="12"/>
              </w:rPr>
            </w:pPr>
          </w:p>
        </w:tc>
        <w:tc>
          <w:tcPr>
            <w:tcW w:w="567" w:type="dxa"/>
            <w:tcBorders>
              <w:top w:val="nil"/>
              <w:left w:val="nil"/>
              <w:bottom w:val="nil"/>
              <w:right w:val="nil"/>
            </w:tcBorders>
          </w:tcPr>
          <w:p w:rsidR="00F31932" w:rsidRDefault="00F31932">
            <w:pPr>
              <w:autoSpaceDE w:val="0"/>
              <w:autoSpaceDN w:val="0"/>
              <w:adjustRightInd w:val="0"/>
              <w:spacing w:after="0" w:line="240" w:lineRule="auto"/>
              <w:jc w:val="right"/>
              <w:rPr>
                <w:rFonts w:ascii="Tahoma" w:hAnsi="Tahoma" w:cs="Tahoma"/>
                <w:color w:val="000000"/>
                <w:sz w:val="12"/>
                <w:szCs w:val="12"/>
              </w:rPr>
            </w:pPr>
          </w:p>
        </w:tc>
        <w:tc>
          <w:tcPr>
            <w:tcW w:w="709" w:type="dxa"/>
            <w:tcBorders>
              <w:top w:val="nil"/>
              <w:left w:val="nil"/>
              <w:bottom w:val="nil"/>
              <w:right w:val="nil"/>
            </w:tcBorders>
          </w:tcPr>
          <w:p w:rsidR="00F31932" w:rsidRDefault="00F31932">
            <w:pPr>
              <w:autoSpaceDE w:val="0"/>
              <w:autoSpaceDN w:val="0"/>
              <w:adjustRightInd w:val="0"/>
              <w:spacing w:after="0" w:line="240" w:lineRule="auto"/>
              <w:jc w:val="right"/>
              <w:rPr>
                <w:rFonts w:ascii="Tahoma" w:hAnsi="Tahoma" w:cs="Tahoma"/>
                <w:color w:val="000000"/>
                <w:sz w:val="12"/>
                <w:szCs w:val="12"/>
              </w:rPr>
            </w:pPr>
          </w:p>
        </w:tc>
        <w:tc>
          <w:tcPr>
            <w:tcW w:w="709" w:type="dxa"/>
            <w:tcBorders>
              <w:top w:val="nil"/>
              <w:left w:val="nil"/>
              <w:bottom w:val="nil"/>
              <w:right w:val="nil"/>
            </w:tcBorders>
          </w:tcPr>
          <w:p w:rsidR="00F31932" w:rsidRDefault="00F31932">
            <w:pPr>
              <w:autoSpaceDE w:val="0"/>
              <w:autoSpaceDN w:val="0"/>
              <w:adjustRightInd w:val="0"/>
              <w:spacing w:after="0" w:line="240" w:lineRule="auto"/>
              <w:jc w:val="right"/>
              <w:rPr>
                <w:rFonts w:ascii="Tahoma" w:hAnsi="Tahoma" w:cs="Tahoma"/>
                <w:color w:val="000000"/>
                <w:sz w:val="12"/>
                <w:szCs w:val="12"/>
              </w:rPr>
            </w:pPr>
          </w:p>
        </w:tc>
        <w:tc>
          <w:tcPr>
            <w:tcW w:w="567" w:type="dxa"/>
            <w:tcBorders>
              <w:top w:val="nil"/>
              <w:left w:val="nil"/>
              <w:bottom w:val="nil"/>
              <w:right w:val="nil"/>
            </w:tcBorders>
          </w:tcPr>
          <w:p w:rsidR="00F31932" w:rsidRDefault="00F31932">
            <w:pPr>
              <w:autoSpaceDE w:val="0"/>
              <w:autoSpaceDN w:val="0"/>
              <w:adjustRightInd w:val="0"/>
              <w:spacing w:after="0" w:line="240" w:lineRule="auto"/>
              <w:jc w:val="right"/>
              <w:rPr>
                <w:rFonts w:ascii="Tahoma" w:hAnsi="Tahoma" w:cs="Tahoma"/>
                <w:color w:val="000000"/>
                <w:sz w:val="12"/>
                <w:szCs w:val="12"/>
              </w:rPr>
            </w:pPr>
          </w:p>
        </w:tc>
        <w:tc>
          <w:tcPr>
            <w:tcW w:w="567" w:type="dxa"/>
            <w:tcBorders>
              <w:top w:val="nil"/>
              <w:left w:val="nil"/>
              <w:bottom w:val="nil"/>
              <w:right w:val="nil"/>
            </w:tcBorders>
          </w:tcPr>
          <w:p w:rsidR="00F31932" w:rsidRDefault="00F31932">
            <w:pPr>
              <w:autoSpaceDE w:val="0"/>
              <w:autoSpaceDN w:val="0"/>
              <w:adjustRightInd w:val="0"/>
              <w:spacing w:after="0" w:line="240" w:lineRule="auto"/>
              <w:jc w:val="right"/>
              <w:rPr>
                <w:rFonts w:ascii="Tahoma" w:hAnsi="Tahoma" w:cs="Tahoma"/>
                <w:color w:val="000000"/>
                <w:sz w:val="12"/>
                <w:szCs w:val="12"/>
              </w:rPr>
            </w:pPr>
          </w:p>
        </w:tc>
        <w:tc>
          <w:tcPr>
            <w:tcW w:w="567" w:type="dxa"/>
            <w:tcBorders>
              <w:top w:val="nil"/>
              <w:left w:val="nil"/>
              <w:bottom w:val="nil"/>
              <w:right w:val="nil"/>
            </w:tcBorders>
          </w:tcPr>
          <w:p w:rsidR="00F31932" w:rsidRDefault="00F31932">
            <w:pPr>
              <w:autoSpaceDE w:val="0"/>
              <w:autoSpaceDN w:val="0"/>
              <w:adjustRightInd w:val="0"/>
              <w:spacing w:after="0" w:line="240" w:lineRule="auto"/>
              <w:jc w:val="right"/>
              <w:rPr>
                <w:rFonts w:ascii="Tahoma" w:hAnsi="Tahoma" w:cs="Tahoma"/>
                <w:color w:val="000000"/>
                <w:sz w:val="12"/>
                <w:szCs w:val="12"/>
              </w:rPr>
            </w:pPr>
          </w:p>
        </w:tc>
        <w:tc>
          <w:tcPr>
            <w:tcW w:w="567" w:type="dxa"/>
            <w:tcBorders>
              <w:top w:val="nil"/>
              <w:left w:val="nil"/>
              <w:bottom w:val="nil"/>
              <w:right w:val="nil"/>
            </w:tcBorders>
          </w:tcPr>
          <w:p w:rsidR="00F31932" w:rsidRDefault="00F31932">
            <w:pPr>
              <w:autoSpaceDE w:val="0"/>
              <w:autoSpaceDN w:val="0"/>
              <w:adjustRightInd w:val="0"/>
              <w:spacing w:after="0" w:line="240" w:lineRule="auto"/>
              <w:jc w:val="right"/>
              <w:rPr>
                <w:rFonts w:ascii="Tahoma" w:hAnsi="Tahoma" w:cs="Tahoma"/>
                <w:color w:val="000000"/>
                <w:sz w:val="12"/>
                <w:szCs w:val="12"/>
              </w:rPr>
            </w:pPr>
          </w:p>
        </w:tc>
        <w:tc>
          <w:tcPr>
            <w:tcW w:w="567" w:type="dxa"/>
            <w:tcBorders>
              <w:top w:val="nil"/>
              <w:left w:val="nil"/>
              <w:bottom w:val="nil"/>
              <w:right w:val="nil"/>
            </w:tcBorders>
          </w:tcPr>
          <w:p w:rsidR="00F31932" w:rsidRDefault="00F31932">
            <w:pPr>
              <w:autoSpaceDE w:val="0"/>
              <w:autoSpaceDN w:val="0"/>
              <w:adjustRightInd w:val="0"/>
              <w:spacing w:after="0" w:line="240" w:lineRule="auto"/>
              <w:jc w:val="right"/>
              <w:rPr>
                <w:rFonts w:ascii="Tahoma" w:hAnsi="Tahoma" w:cs="Tahoma"/>
                <w:color w:val="000000"/>
                <w:sz w:val="12"/>
                <w:szCs w:val="12"/>
              </w:rPr>
            </w:pPr>
          </w:p>
        </w:tc>
        <w:tc>
          <w:tcPr>
            <w:tcW w:w="709" w:type="dxa"/>
            <w:tcBorders>
              <w:top w:val="nil"/>
              <w:left w:val="nil"/>
              <w:bottom w:val="nil"/>
              <w:right w:val="nil"/>
            </w:tcBorders>
          </w:tcPr>
          <w:p w:rsidR="00F31932" w:rsidRDefault="00F31932">
            <w:pPr>
              <w:autoSpaceDE w:val="0"/>
              <w:autoSpaceDN w:val="0"/>
              <w:adjustRightInd w:val="0"/>
              <w:spacing w:after="0" w:line="240" w:lineRule="auto"/>
              <w:jc w:val="right"/>
              <w:rPr>
                <w:rFonts w:ascii="Tahoma" w:hAnsi="Tahoma" w:cs="Tahoma"/>
                <w:color w:val="000000"/>
                <w:sz w:val="12"/>
                <w:szCs w:val="12"/>
              </w:rPr>
            </w:pPr>
          </w:p>
        </w:tc>
        <w:tc>
          <w:tcPr>
            <w:tcW w:w="567" w:type="dxa"/>
            <w:tcBorders>
              <w:top w:val="nil"/>
              <w:left w:val="nil"/>
              <w:bottom w:val="nil"/>
              <w:right w:val="nil"/>
            </w:tcBorders>
          </w:tcPr>
          <w:p w:rsidR="00F31932" w:rsidRDefault="00F31932">
            <w:pPr>
              <w:autoSpaceDE w:val="0"/>
              <w:autoSpaceDN w:val="0"/>
              <w:adjustRightInd w:val="0"/>
              <w:spacing w:after="0" w:line="240" w:lineRule="auto"/>
              <w:jc w:val="right"/>
              <w:rPr>
                <w:rFonts w:ascii="Tahoma" w:hAnsi="Tahoma" w:cs="Tahoma"/>
                <w:color w:val="000000"/>
                <w:sz w:val="12"/>
                <w:szCs w:val="12"/>
              </w:rPr>
            </w:pPr>
          </w:p>
        </w:tc>
        <w:tc>
          <w:tcPr>
            <w:tcW w:w="708" w:type="dxa"/>
            <w:tcBorders>
              <w:top w:val="nil"/>
              <w:left w:val="nil"/>
              <w:bottom w:val="nil"/>
              <w:right w:val="nil"/>
            </w:tcBorders>
          </w:tcPr>
          <w:p w:rsidR="00F31932" w:rsidRDefault="00F31932">
            <w:pPr>
              <w:autoSpaceDE w:val="0"/>
              <w:autoSpaceDN w:val="0"/>
              <w:adjustRightInd w:val="0"/>
              <w:spacing w:after="0" w:line="240" w:lineRule="auto"/>
              <w:jc w:val="right"/>
              <w:rPr>
                <w:rFonts w:ascii="Tahoma" w:hAnsi="Tahoma" w:cs="Tahoma"/>
                <w:color w:val="000000"/>
                <w:sz w:val="12"/>
                <w:szCs w:val="12"/>
              </w:rPr>
            </w:pPr>
          </w:p>
        </w:tc>
        <w:tc>
          <w:tcPr>
            <w:tcW w:w="567" w:type="dxa"/>
            <w:tcBorders>
              <w:top w:val="nil"/>
              <w:left w:val="nil"/>
              <w:bottom w:val="nil"/>
              <w:right w:val="nil"/>
            </w:tcBorders>
          </w:tcPr>
          <w:p w:rsidR="00F31932" w:rsidRDefault="00F31932">
            <w:pPr>
              <w:autoSpaceDE w:val="0"/>
              <w:autoSpaceDN w:val="0"/>
              <w:adjustRightInd w:val="0"/>
              <w:spacing w:after="0" w:line="240" w:lineRule="auto"/>
              <w:jc w:val="right"/>
              <w:rPr>
                <w:rFonts w:ascii="Tahoma" w:hAnsi="Tahoma" w:cs="Tahoma"/>
                <w:color w:val="000000"/>
                <w:sz w:val="12"/>
                <w:szCs w:val="12"/>
              </w:rPr>
            </w:pPr>
          </w:p>
        </w:tc>
      </w:tr>
      <w:tr w:rsidR="00F31932" w:rsidTr="00F31932">
        <w:trPr>
          <w:gridAfter w:val="1"/>
          <w:wAfter w:w="709" w:type="dxa"/>
          <w:trHeight w:val="480"/>
        </w:trPr>
        <w:tc>
          <w:tcPr>
            <w:tcW w:w="1134" w:type="dxa"/>
            <w:tcBorders>
              <w:top w:val="nil"/>
              <w:left w:val="nil"/>
              <w:bottom w:val="nil"/>
              <w:right w:val="nil"/>
            </w:tcBorders>
          </w:tcPr>
          <w:p w:rsidR="00F31932" w:rsidRDefault="00F31932">
            <w:pPr>
              <w:autoSpaceDE w:val="0"/>
              <w:autoSpaceDN w:val="0"/>
              <w:adjustRightInd w:val="0"/>
              <w:spacing w:after="0" w:line="240" w:lineRule="auto"/>
              <w:jc w:val="right"/>
              <w:rPr>
                <w:rFonts w:ascii="Tahoma" w:hAnsi="Tahoma" w:cs="Tahoma"/>
                <w:color w:val="000000"/>
                <w:sz w:val="12"/>
                <w:szCs w:val="12"/>
              </w:rPr>
            </w:pPr>
          </w:p>
        </w:tc>
        <w:tc>
          <w:tcPr>
            <w:tcW w:w="1134" w:type="dxa"/>
            <w:tcBorders>
              <w:top w:val="nil"/>
              <w:left w:val="nil"/>
              <w:bottom w:val="nil"/>
              <w:right w:val="nil"/>
            </w:tcBorders>
          </w:tcPr>
          <w:p w:rsidR="00F31932" w:rsidRDefault="00F31932">
            <w:pPr>
              <w:autoSpaceDE w:val="0"/>
              <w:autoSpaceDN w:val="0"/>
              <w:adjustRightInd w:val="0"/>
              <w:spacing w:after="0" w:line="240" w:lineRule="auto"/>
              <w:jc w:val="right"/>
              <w:rPr>
                <w:rFonts w:ascii="Tahoma" w:hAnsi="Tahoma" w:cs="Tahoma"/>
                <w:color w:val="000000"/>
                <w:sz w:val="12"/>
                <w:szCs w:val="12"/>
              </w:rPr>
            </w:pPr>
          </w:p>
        </w:tc>
        <w:tc>
          <w:tcPr>
            <w:tcW w:w="1134" w:type="dxa"/>
            <w:tcBorders>
              <w:top w:val="nil"/>
              <w:left w:val="nil"/>
              <w:bottom w:val="nil"/>
              <w:right w:val="nil"/>
            </w:tcBorders>
          </w:tcPr>
          <w:p w:rsidR="00F31932" w:rsidRDefault="00F31932">
            <w:pPr>
              <w:autoSpaceDE w:val="0"/>
              <w:autoSpaceDN w:val="0"/>
              <w:adjustRightInd w:val="0"/>
              <w:spacing w:after="0" w:line="240" w:lineRule="auto"/>
              <w:jc w:val="right"/>
              <w:rPr>
                <w:rFonts w:ascii="Tahoma" w:hAnsi="Tahoma" w:cs="Tahoma"/>
                <w:color w:val="000000"/>
                <w:sz w:val="12"/>
                <w:szCs w:val="12"/>
              </w:rPr>
            </w:pPr>
          </w:p>
        </w:tc>
        <w:tc>
          <w:tcPr>
            <w:tcW w:w="567" w:type="dxa"/>
            <w:tcBorders>
              <w:top w:val="nil"/>
              <w:left w:val="nil"/>
              <w:bottom w:val="nil"/>
              <w:right w:val="nil"/>
            </w:tcBorders>
          </w:tcPr>
          <w:p w:rsidR="00F31932" w:rsidRDefault="00F31932">
            <w:pPr>
              <w:autoSpaceDE w:val="0"/>
              <w:autoSpaceDN w:val="0"/>
              <w:adjustRightInd w:val="0"/>
              <w:spacing w:after="0" w:line="240" w:lineRule="auto"/>
              <w:jc w:val="right"/>
              <w:rPr>
                <w:rFonts w:ascii="Tahoma" w:hAnsi="Tahoma" w:cs="Tahoma"/>
                <w:color w:val="000000"/>
                <w:sz w:val="12"/>
                <w:szCs w:val="12"/>
              </w:rPr>
            </w:pPr>
          </w:p>
        </w:tc>
        <w:tc>
          <w:tcPr>
            <w:tcW w:w="709" w:type="dxa"/>
            <w:tcBorders>
              <w:top w:val="nil"/>
              <w:left w:val="nil"/>
              <w:bottom w:val="nil"/>
              <w:right w:val="nil"/>
            </w:tcBorders>
          </w:tcPr>
          <w:p w:rsidR="00F31932" w:rsidRDefault="00F31932">
            <w:pPr>
              <w:autoSpaceDE w:val="0"/>
              <w:autoSpaceDN w:val="0"/>
              <w:adjustRightInd w:val="0"/>
              <w:spacing w:after="0" w:line="240" w:lineRule="auto"/>
              <w:jc w:val="right"/>
              <w:rPr>
                <w:rFonts w:ascii="Tahoma" w:hAnsi="Tahoma" w:cs="Tahoma"/>
                <w:color w:val="000000"/>
                <w:sz w:val="12"/>
                <w:szCs w:val="12"/>
              </w:rPr>
            </w:pPr>
          </w:p>
        </w:tc>
        <w:tc>
          <w:tcPr>
            <w:tcW w:w="709" w:type="dxa"/>
            <w:tcBorders>
              <w:top w:val="nil"/>
              <w:left w:val="nil"/>
              <w:bottom w:val="nil"/>
              <w:right w:val="nil"/>
            </w:tcBorders>
          </w:tcPr>
          <w:p w:rsidR="00F31932" w:rsidRDefault="00F31932">
            <w:pPr>
              <w:autoSpaceDE w:val="0"/>
              <w:autoSpaceDN w:val="0"/>
              <w:adjustRightInd w:val="0"/>
              <w:spacing w:after="0" w:line="240" w:lineRule="auto"/>
              <w:jc w:val="right"/>
              <w:rPr>
                <w:rFonts w:ascii="Tahoma" w:hAnsi="Tahoma" w:cs="Tahoma"/>
                <w:color w:val="000000"/>
                <w:sz w:val="12"/>
                <w:szCs w:val="12"/>
              </w:rPr>
            </w:pPr>
          </w:p>
        </w:tc>
        <w:tc>
          <w:tcPr>
            <w:tcW w:w="567" w:type="dxa"/>
            <w:tcBorders>
              <w:top w:val="nil"/>
              <w:left w:val="nil"/>
              <w:bottom w:val="nil"/>
              <w:right w:val="nil"/>
            </w:tcBorders>
          </w:tcPr>
          <w:p w:rsidR="00F31932" w:rsidRDefault="00F31932">
            <w:pPr>
              <w:autoSpaceDE w:val="0"/>
              <w:autoSpaceDN w:val="0"/>
              <w:adjustRightInd w:val="0"/>
              <w:spacing w:after="0" w:line="240" w:lineRule="auto"/>
              <w:jc w:val="right"/>
              <w:rPr>
                <w:rFonts w:ascii="Tahoma" w:hAnsi="Tahoma" w:cs="Tahoma"/>
                <w:color w:val="000000"/>
                <w:sz w:val="12"/>
                <w:szCs w:val="12"/>
              </w:rPr>
            </w:pPr>
          </w:p>
        </w:tc>
        <w:tc>
          <w:tcPr>
            <w:tcW w:w="567" w:type="dxa"/>
            <w:tcBorders>
              <w:top w:val="nil"/>
              <w:left w:val="nil"/>
              <w:bottom w:val="nil"/>
              <w:right w:val="nil"/>
            </w:tcBorders>
          </w:tcPr>
          <w:p w:rsidR="00F31932" w:rsidRDefault="00F31932">
            <w:pPr>
              <w:autoSpaceDE w:val="0"/>
              <w:autoSpaceDN w:val="0"/>
              <w:adjustRightInd w:val="0"/>
              <w:spacing w:after="0" w:line="240" w:lineRule="auto"/>
              <w:jc w:val="right"/>
              <w:rPr>
                <w:rFonts w:ascii="Tahoma" w:hAnsi="Tahoma" w:cs="Tahoma"/>
                <w:color w:val="000000"/>
                <w:sz w:val="12"/>
                <w:szCs w:val="12"/>
              </w:rPr>
            </w:pPr>
          </w:p>
        </w:tc>
        <w:tc>
          <w:tcPr>
            <w:tcW w:w="567" w:type="dxa"/>
            <w:tcBorders>
              <w:top w:val="nil"/>
              <w:left w:val="nil"/>
              <w:bottom w:val="nil"/>
              <w:right w:val="nil"/>
            </w:tcBorders>
          </w:tcPr>
          <w:p w:rsidR="00F31932" w:rsidRDefault="00F31932">
            <w:pPr>
              <w:autoSpaceDE w:val="0"/>
              <w:autoSpaceDN w:val="0"/>
              <w:adjustRightInd w:val="0"/>
              <w:spacing w:after="0" w:line="240" w:lineRule="auto"/>
              <w:jc w:val="right"/>
              <w:rPr>
                <w:rFonts w:ascii="Tahoma" w:hAnsi="Tahoma" w:cs="Tahoma"/>
                <w:color w:val="000000"/>
                <w:sz w:val="12"/>
                <w:szCs w:val="12"/>
              </w:rPr>
            </w:pPr>
          </w:p>
        </w:tc>
        <w:tc>
          <w:tcPr>
            <w:tcW w:w="567" w:type="dxa"/>
            <w:tcBorders>
              <w:top w:val="nil"/>
              <w:left w:val="nil"/>
              <w:bottom w:val="nil"/>
              <w:right w:val="nil"/>
            </w:tcBorders>
          </w:tcPr>
          <w:p w:rsidR="00F31932" w:rsidRDefault="00F31932">
            <w:pPr>
              <w:autoSpaceDE w:val="0"/>
              <w:autoSpaceDN w:val="0"/>
              <w:adjustRightInd w:val="0"/>
              <w:spacing w:after="0" w:line="240" w:lineRule="auto"/>
              <w:jc w:val="right"/>
              <w:rPr>
                <w:rFonts w:ascii="Tahoma" w:hAnsi="Tahoma" w:cs="Tahoma"/>
                <w:color w:val="000000"/>
                <w:sz w:val="12"/>
                <w:szCs w:val="12"/>
              </w:rPr>
            </w:pPr>
          </w:p>
        </w:tc>
        <w:tc>
          <w:tcPr>
            <w:tcW w:w="567" w:type="dxa"/>
            <w:tcBorders>
              <w:top w:val="nil"/>
              <w:left w:val="nil"/>
              <w:bottom w:val="nil"/>
              <w:right w:val="nil"/>
            </w:tcBorders>
          </w:tcPr>
          <w:p w:rsidR="00F31932" w:rsidRDefault="00F31932">
            <w:pPr>
              <w:autoSpaceDE w:val="0"/>
              <w:autoSpaceDN w:val="0"/>
              <w:adjustRightInd w:val="0"/>
              <w:spacing w:after="0" w:line="240" w:lineRule="auto"/>
              <w:jc w:val="right"/>
              <w:rPr>
                <w:rFonts w:ascii="Tahoma" w:hAnsi="Tahoma" w:cs="Tahoma"/>
                <w:color w:val="000000"/>
                <w:sz w:val="12"/>
                <w:szCs w:val="12"/>
              </w:rPr>
            </w:pPr>
          </w:p>
        </w:tc>
        <w:tc>
          <w:tcPr>
            <w:tcW w:w="709" w:type="dxa"/>
            <w:tcBorders>
              <w:top w:val="nil"/>
              <w:left w:val="nil"/>
              <w:bottom w:val="nil"/>
              <w:right w:val="nil"/>
            </w:tcBorders>
          </w:tcPr>
          <w:p w:rsidR="00F31932" w:rsidRDefault="00F31932">
            <w:pPr>
              <w:autoSpaceDE w:val="0"/>
              <w:autoSpaceDN w:val="0"/>
              <w:adjustRightInd w:val="0"/>
              <w:spacing w:after="0" w:line="240" w:lineRule="auto"/>
              <w:jc w:val="right"/>
              <w:rPr>
                <w:rFonts w:ascii="Tahoma" w:hAnsi="Tahoma" w:cs="Tahoma"/>
                <w:color w:val="000000"/>
                <w:sz w:val="12"/>
                <w:szCs w:val="12"/>
              </w:rPr>
            </w:pPr>
          </w:p>
        </w:tc>
        <w:tc>
          <w:tcPr>
            <w:tcW w:w="567" w:type="dxa"/>
            <w:tcBorders>
              <w:top w:val="nil"/>
              <w:left w:val="nil"/>
              <w:bottom w:val="nil"/>
              <w:right w:val="nil"/>
            </w:tcBorders>
          </w:tcPr>
          <w:p w:rsidR="00F31932" w:rsidRDefault="00F31932">
            <w:pPr>
              <w:autoSpaceDE w:val="0"/>
              <w:autoSpaceDN w:val="0"/>
              <w:adjustRightInd w:val="0"/>
              <w:spacing w:after="0" w:line="240" w:lineRule="auto"/>
              <w:jc w:val="right"/>
              <w:rPr>
                <w:rFonts w:ascii="Tahoma" w:hAnsi="Tahoma" w:cs="Tahoma"/>
                <w:color w:val="000000"/>
                <w:sz w:val="12"/>
                <w:szCs w:val="12"/>
              </w:rPr>
            </w:pPr>
          </w:p>
        </w:tc>
        <w:tc>
          <w:tcPr>
            <w:tcW w:w="708" w:type="dxa"/>
            <w:tcBorders>
              <w:top w:val="nil"/>
              <w:left w:val="nil"/>
              <w:bottom w:val="nil"/>
              <w:right w:val="nil"/>
            </w:tcBorders>
          </w:tcPr>
          <w:p w:rsidR="00F31932" w:rsidRDefault="00F31932">
            <w:pPr>
              <w:autoSpaceDE w:val="0"/>
              <w:autoSpaceDN w:val="0"/>
              <w:adjustRightInd w:val="0"/>
              <w:spacing w:after="0" w:line="240" w:lineRule="auto"/>
              <w:jc w:val="right"/>
              <w:rPr>
                <w:rFonts w:ascii="Tahoma" w:hAnsi="Tahoma" w:cs="Tahoma"/>
                <w:color w:val="000000"/>
                <w:sz w:val="12"/>
                <w:szCs w:val="12"/>
              </w:rPr>
            </w:pPr>
          </w:p>
        </w:tc>
        <w:tc>
          <w:tcPr>
            <w:tcW w:w="567" w:type="dxa"/>
            <w:tcBorders>
              <w:top w:val="nil"/>
              <w:left w:val="nil"/>
              <w:bottom w:val="nil"/>
              <w:right w:val="nil"/>
            </w:tcBorders>
          </w:tcPr>
          <w:p w:rsidR="00F31932" w:rsidRDefault="00F31932">
            <w:pPr>
              <w:autoSpaceDE w:val="0"/>
              <w:autoSpaceDN w:val="0"/>
              <w:adjustRightInd w:val="0"/>
              <w:spacing w:after="0" w:line="240" w:lineRule="auto"/>
              <w:jc w:val="right"/>
              <w:rPr>
                <w:rFonts w:ascii="Tahoma" w:hAnsi="Tahoma" w:cs="Tahoma"/>
                <w:color w:val="000000"/>
                <w:sz w:val="12"/>
                <w:szCs w:val="12"/>
              </w:rPr>
            </w:pPr>
          </w:p>
        </w:tc>
      </w:tr>
    </w:tbl>
    <w:p w:rsidR="00317FA0" w:rsidRDefault="00317FA0" w:rsidP="00317FA0">
      <w:pPr>
        <w:jc w:val="center"/>
        <w:rPr>
          <w:rFonts w:ascii="Calibri" w:hAnsi="Calibri"/>
          <w:b/>
        </w:rPr>
      </w:pPr>
    </w:p>
    <w:p w:rsidR="00317FA0" w:rsidRDefault="00317FA0" w:rsidP="00317FA0">
      <w:pPr>
        <w:jc w:val="center"/>
        <w:rPr>
          <w:rFonts w:ascii="Calibri" w:hAnsi="Calibri"/>
          <w:b/>
        </w:rPr>
      </w:pPr>
    </w:p>
    <w:p w:rsidR="00317FA0" w:rsidRDefault="00317FA0" w:rsidP="00317FA0">
      <w:pPr>
        <w:ind w:right="1984"/>
        <w:jc w:val="center"/>
        <w:rPr>
          <w:rFonts w:ascii="Calibri" w:hAnsi="Calibri"/>
          <w:b/>
        </w:rPr>
      </w:pPr>
    </w:p>
    <w:p w:rsidR="00317FA0" w:rsidRPr="002921D7" w:rsidRDefault="00317FA0" w:rsidP="00317FA0"/>
    <w:p w:rsidR="008523D5" w:rsidRPr="00317FA0" w:rsidRDefault="008523D5" w:rsidP="00317FA0"/>
    <w:sectPr w:rsidR="008523D5" w:rsidRPr="00317FA0" w:rsidSect="00317FA0">
      <w:pgSz w:w="11906" w:h="16838"/>
      <w:pgMar w:top="1134" w:right="1133"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73F2" w:rsidRDefault="009873F2" w:rsidP="008523D5">
      <w:pPr>
        <w:spacing w:after="0" w:line="240" w:lineRule="auto"/>
      </w:pPr>
      <w:r>
        <w:separator/>
      </w:r>
    </w:p>
  </w:endnote>
  <w:endnote w:type="continuationSeparator" w:id="0">
    <w:p w:rsidR="009873F2" w:rsidRDefault="009873F2" w:rsidP="008523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73F2" w:rsidRDefault="009873F2" w:rsidP="008523D5">
      <w:pPr>
        <w:spacing w:after="0" w:line="240" w:lineRule="auto"/>
      </w:pPr>
      <w:r>
        <w:separator/>
      </w:r>
    </w:p>
  </w:footnote>
  <w:footnote w:type="continuationSeparator" w:id="0">
    <w:p w:rsidR="009873F2" w:rsidRDefault="009873F2" w:rsidP="008523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1AE7"/>
    <w:multiLevelType w:val="hybridMultilevel"/>
    <w:tmpl w:val="D1AE95F8"/>
    <w:lvl w:ilvl="0" w:tplc="D780C610">
      <w:start w:val="1"/>
      <w:numFmt w:val="decimal"/>
      <w:lvlText w:val="7.%1."/>
      <w:lvlJc w:val="left"/>
      <w:pPr>
        <w:ind w:left="1287" w:hanging="360"/>
      </w:pPr>
      <w:rPr>
        <w:rFonts w:ascii="Tahoma" w:hAnsi="Tahoma" w:cs="Tahoma"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8BB21FC"/>
    <w:multiLevelType w:val="hybridMultilevel"/>
    <w:tmpl w:val="C6C06088"/>
    <w:lvl w:ilvl="0" w:tplc="C66EFF62">
      <w:start w:val="1"/>
      <w:numFmt w:val="decimal"/>
      <w:lvlText w:val="11.%1."/>
      <w:lvlJc w:val="left"/>
      <w:pPr>
        <w:ind w:left="1287" w:hanging="360"/>
      </w:pPr>
      <w:rPr>
        <w:rFonts w:ascii="Tahoma" w:hAnsi="Tahoma" w:cs="Tahoma" w:hint="default"/>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17EB4009"/>
    <w:multiLevelType w:val="hybridMultilevel"/>
    <w:tmpl w:val="73A63F8A"/>
    <w:lvl w:ilvl="0" w:tplc="2D1E1F56">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98E4E77"/>
    <w:multiLevelType w:val="hybridMultilevel"/>
    <w:tmpl w:val="43F690D6"/>
    <w:lvl w:ilvl="0" w:tplc="35A09ED8">
      <w:start w:val="1"/>
      <w:numFmt w:val="decimal"/>
      <w:lvlText w:val="9.%1."/>
      <w:lvlJc w:val="left"/>
      <w:pPr>
        <w:ind w:left="1287" w:hanging="360"/>
      </w:pPr>
      <w:rPr>
        <w:rFonts w:ascii="Tahoma" w:hAnsi="Tahoma" w:cs="Tahoma"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6F8C29D3"/>
    <w:multiLevelType w:val="hybridMultilevel"/>
    <w:tmpl w:val="79B4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A3C2A42"/>
    <w:multiLevelType w:val="hybridMultilevel"/>
    <w:tmpl w:val="3BAC94C2"/>
    <w:lvl w:ilvl="0" w:tplc="F6AE1F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7E6718B5"/>
    <w:multiLevelType w:val="multilevel"/>
    <w:tmpl w:val="30F0B72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2"/>
  </w:num>
  <w:num w:numId="3">
    <w:abstractNumId w:val="0"/>
  </w:num>
  <w:num w:numId="4">
    <w:abstractNumId w:val="3"/>
  </w:num>
  <w:num w:numId="5">
    <w:abstractNumId w:val="1"/>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3D5"/>
    <w:rsid w:val="00317FA0"/>
    <w:rsid w:val="003F2051"/>
    <w:rsid w:val="003F4071"/>
    <w:rsid w:val="00833C17"/>
    <w:rsid w:val="008523D5"/>
    <w:rsid w:val="0087178C"/>
    <w:rsid w:val="00953E2D"/>
    <w:rsid w:val="009873F2"/>
    <w:rsid w:val="00BB0F4F"/>
    <w:rsid w:val="00D14C07"/>
    <w:rsid w:val="00D72EC8"/>
    <w:rsid w:val="00E04489"/>
    <w:rsid w:val="00E66BA7"/>
    <w:rsid w:val="00F319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0DBAD"/>
  <w15:chartTrackingRefBased/>
  <w15:docId w15:val="{EBAFAADF-DDBE-4AD2-B6BF-6879DC5AC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7FA0"/>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523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523D5"/>
    <w:pPr>
      <w:spacing w:line="259" w:lineRule="auto"/>
      <w:ind w:left="720"/>
      <w:contextualSpacing/>
    </w:pPr>
  </w:style>
  <w:style w:type="paragraph" w:styleId="a5">
    <w:name w:val="footnote text"/>
    <w:basedOn w:val="a"/>
    <w:link w:val="a6"/>
    <w:uiPriority w:val="99"/>
    <w:semiHidden/>
    <w:unhideWhenUsed/>
    <w:rsid w:val="008523D5"/>
    <w:pPr>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basedOn w:val="a0"/>
    <w:link w:val="a5"/>
    <w:uiPriority w:val="99"/>
    <w:semiHidden/>
    <w:rsid w:val="008523D5"/>
    <w:rPr>
      <w:rFonts w:ascii="Times New Roman" w:eastAsia="Times New Roman" w:hAnsi="Times New Roman" w:cs="Times New Roman"/>
      <w:sz w:val="20"/>
      <w:szCs w:val="20"/>
      <w:lang w:eastAsia="ru-RU"/>
    </w:rPr>
  </w:style>
  <w:style w:type="character" w:styleId="a7">
    <w:name w:val="footnote reference"/>
    <w:basedOn w:val="a0"/>
    <w:uiPriority w:val="99"/>
    <w:semiHidden/>
    <w:unhideWhenUsed/>
    <w:rsid w:val="008523D5"/>
    <w:rPr>
      <w:rFonts w:ascii="Times New Roman" w:hAnsi="Times New Roman" w:cs="Times New Roman" w:hint="default"/>
      <w:vertAlign w:val="superscript"/>
    </w:rPr>
  </w:style>
  <w:style w:type="paragraph" w:customStyle="1" w:styleId="p19">
    <w:name w:val="p19"/>
    <w:basedOn w:val="a"/>
    <w:rsid w:val="00317F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
    <w:name w:val="p3"/>
    <w:basedOn w:val="a"/>
    <w:rsid w:val="00317FA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9300567">
      <w:bodyDiv w:val="1"/>
      <w:marLeft w:val="0"/>
      <w:marRight w:val="0"/>
      <w:marTop w:val="0"/>
      <w:marBottom w:val="0"/>
      <w:divBdr>
        <w:top w:val="none" w:sz="0" w:space="0" w:color="auto"/>
        <w:left w:val="none" w:sz="0" w:space="0" w:color="auto"/>
        <w:bottom w:val="none" w:sz="0" w:space="0" w:color="auto"/>
        <w:right w:val="none" w:sz="0" w:space="0" w:color="auto"/>
      </w:divBdr>
    </w:div>
    <w:div w:id="1915898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1653</Words>
  <Characters>9425</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Бушухина Светлана Борисовна</dc:creator>
  <cp:keywords/>
  <dc:description/>
  <cp:lastModifiedBy>Рябцева Мария Александровна</cp:lastModifiedBy>
  <cp:revision>3</cp:revision>
  <dcterms:created xsi:type="dcterms:W3CDTF">2023-10-27T09:41:00Z</dcterms:created>
  <dcterms:modified xsi:type="dcterms:W3CDTF">2023-11-01T10:13:00Z</dcterms:modified>
</cp:coreProperties>
</file>